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outlineLvl w:val="1"/>
        <w:rPr>
          <w:rFonts w:eastAsia="Times New Roman" w:cs="Times New Roman"/>
          <w:b/>
          <w:bCs/>
          <w:color w:val="003399"/>
          <w:sz w:val="32"/>
          <w:szCs w:val="26"/>
        </w:rPr>
      </w:pPr>
      <w:r w:rsidRPr="002D5F23">
        <w:rPr>
          <w:rFonts w:eastAsia="Times New Roman" w:cs="Times New Roman"/>
          <w:b/>
          <w:bCs/>
          <w:color w:val="003399"/>
          <w:sz w:val="32"/>
          <w:szCs w:val="26"/>
        </w:rPr>
        <w:t>Trắc nghiệm thì hiện tai đơn có đáp án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outlineLvl w:val="1"/>
        <w:rPr>
          <w:rFonts w:eastAsia="Times New Roman" w:cs="Times New Roman"/>
          <w:b/>
          <w:bCs/>
          <w:color w:val="003399"/>
          <w:sz w:val="26"/>
          <w:szCs w:val="26"/>
        </w:rPr>
      </w:pP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both"/>
        <w:rPr>
          <w:rFonts w:eastAsia="Times New Roman" w:cs="Times New Roman"/>
          <w:sz w:val="26"/>
          <w:szCs w:val="26"/>
        </w:rPr>
      </w:pPr>
      <w:hyperlink r:id="rId8" w:history="1">
        <w:r w:rsidRPr="002D5F23">
          <w:rPr>
            <w:rFonts w:eastAsia="Times New Roman" w:cs="Times New Roman"/>
            <w:b/>
            <w:bCs/>
            <w:sz w:val="26"/>
            <w:szCs w:val="26"/>
            <w:bdr w:val="none" w:sz="0" w:space="0" w:color="auto" w:frame="1"/>
          </w:rPr>
          <w:t>Bài tập trắc nghiệm thì hiện tại đơn</w:t>
        </w:r>
      </w:hyperlink>
      <w:r w:rsidRPr="002D5F23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 có đáp á</w:t>
      </w:r>
      <w:r w:rsidRPr="002D5F23">
        <w:rPr>
          <w:rFonts w:eastAsia="Times New Roman" w:cs="Times New Roman"/>
          <w:sz w:val="26"/>
          <w:szCs w:val="26"/>
        </w:rPr>
        <w:t>n được Giaovienvietnam tổng hợp nhằm hỗ trợ các bạn học sinh ôn luyện cách sử dụng, dấu hiệu nhận biết Thì hiện tại đơn - The present simple tense nhằm nâng cao kiến thức </w:t>
      </w:r>
      <w:hyperlink r:id="rId9" w:history="1">
        <w:r w:rsidRPr="002D5F23">
          <w:rPr>
            <w:rFonts w:eastAsia="Times New Roman" w:cs="Times New Roman"/>
            <w:sz w:val="26"/>
            <w:szCs w:val="26"/>
            <w:bdr w:val="none" w:sz="0" w:space="0" w:color="auto" w:frame="1"/>
          </w:rPr>
          <w:t>ngữ pháp tiếng Anh</w:t>
        </w:r>
      </w:hyperlink>
      <w:r w:rsidRPr="002D5F23">
        <w:rPr>
          <w:rFonts w:eastAsia="Times New Roman" w:cs="Times New Roman"/>
          <w:sz w:val="26"/>
          <w:szCs w:val="26"/>
        </w:rPr>
        <w:t> của bản thân hiệu quả.</w:t>
      </w:r>
    </w:p>
    <w:p w:rsidR="002D5F23" w:rsidRPr="002D5F23" w:rsidRDefault="002D5F23" w:rsidP="002D5F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D5F23">
        <w:rPr>
          <w:sz w:val="26"/>
          <w:szCs w:val="26"/>
        </w:rPr>
        <w:t xml:space="preserve">Nằm trong bộ đề ôn tập Ngữ pháp Tiếng Anh cơ bản, bài tập trắc nghiệm hiện tại đơn có đáp án dưới đây do </w:t>
      </w:r>
      <w:r w:rsidRPr="002D5F23">
        <w:rPr>
          <w:sz w:val="26"/>
          <w:szCs w:val="26"/>
        </w:rPr>
        <w:t>Giaovienvietnam.com</w:t>
      </w:r>
      <w:r w:rsidRPr="002D5F23">
        <w:rPr>
          <w:sz w:val="26"/>
          <w:szCs w:val="26"/>
        </w:rPr>
        <w:t>.com sưu tầm và đăng tải, giúp các em ôn luyện phần lý thuyết đã được học về Thì hiện tại đơn hiệu quả.</w:t>
      </w:r>
    </w:p>
    <w:p w:rsidR="002D5F23" w:rsidRPr="002D5F23" w:rsidRDefault="002D5F23" w:rsidP="002D5F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D5F23">
        <w:rPr>
          <w:sz w:val="26"/>
          <w:szCs w:val="26"/>
        </w:rPr>
        <w:t>Bộ bài tập về Thì hiện tại đơn có đáp án bao gồm nhiều dạng bài tập trắc nghiệm ngữ pháp tiếng Anh khác nhau như: Chọn đáp đúng, Chia động từ trong ngoặc, .... giúp các em học sinh đồng thời ôn luyện những kiến thức đã học về Thì hiện tại đơn hiệu quả.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1: Choose the correct answer.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1. I _____ (be) a student.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am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is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are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2. My father __________ excuses when I feel like going to the cinema.</w:t>
      </w:r>
    </w:p>
    <w:p w:rsidR="002D5F23" w:rsidRPr="002D5F23" w:rsidRDefault="002D5F23" w:rsidP="007A7BF0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make always</w:t>
      </w:r>
    </w:p>
    <w:p w:rsidR="002D5F23" w:rsidRPr="002D5F23" w:rsidRDefault="002D5F23" w:rsidP="007A7BF0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 make always</w:t>
      </w:r>
    </w:p>
    <w:p w:rsidR="002D5F23" w:rsidRPr="002D5F23" w:rsidRDefault="002D5F23" w:rsidP="007A7BF0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always makes</w:t>
      </w:r>
      <w:bookmarkStart w:id="0" w:name="_GoBack"/>
      <w:bookmarkEnd w:id="0"/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 His students ________ (not, speak) German in class.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don’t speak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doesn’t speak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not speak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She ________ (not, be) six years old.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isn't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not is</w:t>
      </w:r>
      <w:r w:rsidRPr="002D5F23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are not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 John ________ (work) in a supermarket.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works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working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work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6. The flowers _______________ (be, normally) watered by Bob.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are normally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normally are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normally is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7. Danny ________ (phone) his father on Sundays.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lastRenderedPageBreak/>
        <w:t>A. phons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phones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phone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I ___________ (not, know) what you mean.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doesn't know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not know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don't know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9. My husband and his colleague __________ golf whenever they are not too busy.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play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plays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are playing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10. John always __________ on time for meetings.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arrives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are arriving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is arriving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2: Choose the correct answer.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1. Barbara usually __________ dinner for her husband after work.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cooks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are cooking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is cooking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2. Mr. and Mrs. Parsons __________ to work together every day.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drive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drives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are driving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 My parents normally __________ breakfast at 7:00 a.m.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eat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are eating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is eating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My best friend ________ to me every week.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write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writies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writes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 John ________ very hard in class, but I don't think he'll pass the course.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try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trys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tries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lastRenderedPageBreak/>
        <w:t>6. The bank ________ at four o'clock.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closes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will close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is close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7. It ________ almost every day in Manchester.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rain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rains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raines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My life is so boring -- I just ________ TV every night.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watch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watchies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watches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9. Jo is so smart that she ________ every exam without even trying.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pass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passes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is passes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10. My mother ________ eggs for breakfast every morning.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is frying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is fry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fries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3: Give the correct form of verbs.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1. Robin (play) ____________ football every Sunday.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plays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2. We (have)_________ a holiday in December every year.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have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 He often (go)_________ to work late.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goes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The moon (circle)__________ around the earth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circles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 The flight (start)_________ at 6 a.m every Thursday.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starts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6. Peter (not/ study)___________ very hard. He never gets high scores.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doesn't study</w:t>
      </w:r>
      <w:r w:rsidRPr="002D5F23">
        <w:rPr>
          <w:rFonts w:eastAsia="Times New Roman" w:cs="Times New Roman"/>
          <w:sz w:val="26"/>
          <w:szCs w:val="26"/>
        </w:rPr>
        <w:t> </w:t>
      </w: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not study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lastRenderedPageBreak/>
        <w:t>7. My mother often (teach)__________ me English on Saturday evenings.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teaches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I like Math and she (like)_______ Literature.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likes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9. My sister (wash)_________ dishes every day.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washes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10. They (not/ have)__________ breakfast every morning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not have</w:t>
      </w:r>
      <w:r w:rsidRPr="002D5F23">
        <w:rPr>
          <w:rFonts w:eastAsia="Times New Roman" w:cs="Times New Roman"/>
          <w:sz w:val="26"/>
          <w:szCs w:val="26"/>
        </w:rPr>
        <w:t> </w:t>
      </w: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don't have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4: Hoàn thành cách câu sau với từ trong ngoặc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1. My brothers (sleep) on the floor. (often)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My brothers often sleep on the floor.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2. He (stay) up late? (sometimes)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he sometimes stay up late?</w:t>
      </w:r>
      <w:r w:rsidRPr="002D5F23">
        <w:rPr>
          <w:rFonts w:eastAsia="Times New Roman" w:cs="Times New Roman"/>
          <w:sz w:val="26"/>
          <w:szCs w:val="26"/>
        </w:rPr>
        <w:t> </w:t>
      </w: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he stay up late sometimes?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 I (do) the housework with my brother. (always)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I always do the housework with my brother.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Peter and Mary (come) to class on time. (never)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Peter and Mary never come to class on time.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 You (go) shopping? (usually)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you usually go shopping?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6. Why Johnson (get) good marks? (always)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Why does Johnson always get good marks?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7. She (cry). (seldom)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She seldom cries.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My father (have) popcorn. (never)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My father never has popcorn.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5. Choose the correct answer.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1. Plants ———————– water and sunlight for making their food.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need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needs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needing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2. My grandfather ——————– his pet dog.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lastRenderedPageBreak/>
        <w:t>A. adore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adores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adoring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 Martin ———————– for a walk in the morning.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go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goes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going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Sophia ————————– English very well.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speak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speaks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speaking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 Rohan and Sania ———————- to play card games.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like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likes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liking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6. Arti and her husband ——————- in Singapore.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live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lives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living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7. Emily ———————– delicious cookies.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make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makes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making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Janet ———————- to be a singer.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want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wants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wanting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9. He ———————- a handsome salary.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earn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earns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earning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10. Cows ———————– on grass.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A. feed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B. feeds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C. feeding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6. Choose the correct answer.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lastRenderedPageBreak/>
        <w:t>1. I ___________ at home.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stay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stay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2. We ____________ the family car.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wash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wash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 Doris __________ her homework.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do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do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They ______________ to bed at 8.30 p.m.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go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go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 Kevin ______________ his workbook.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open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open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6. Our hamster _______ apples.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eat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eat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7. You ____________ with your friends.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chat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chat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She ________ a ruler.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use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use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9. Max, Frank and Steve ______ in the yard.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skate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skate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10. The boy __________ stones.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throw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throw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7. Give the words in the present simple.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1. Robin (play) ________ football every Sunday.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plays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lastRenderedPageBreak/>
        <w:t>2. We (have) _______ a holiday in December every year.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have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3.He often (go) _________ to work late.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goes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The moon (circle) ________ around the earth.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circles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5.The flight (start) _________ at 6 a.m every Thursday.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starts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6. Peter (not/ study) ____________ very hard. He never gets high scores.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doesn't study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not study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7.My mother often (teach) ____________ me English on Saturday evenings.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teaches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I like Math and she (like) ________ Literature.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likes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9.My sister (wash) _____________ dishes every day.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washes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10. They (not/ have) ________ breakfast every morning.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don't have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not have</w:t>
      </w:r>
    </w:p>
    <w:p w:rsidR="002D5F23" w:rsidRPr="002D5F23" w:rsidRDefault="002D5F23" w:rsidP="002D5F23">
      <w:pPr>
        <w:numPr>
          <w:ilvl w:val="0"/>
          <w:numId w:val="16"/>
        </w:numPr>
        <w:shd w:val="clear" w:color="auto" w:fill="FFFFFF"/>
        <w:spacing w:after="240" w:line="240" w:lineRule="auto"/>
        <w:ind w:left="0"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Exercise 8. Chia động từ ở trong ngoặc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1. My father always ................................ Sunday dinner. (make)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makes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2. Ruth ................................ eggs. (not eat)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doesn't eat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not eat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3. "Have you got a light, by any chance?" "Sorry, I ................................" (not smoke)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don’t smoke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lastRenderedPageBreak/>
        <w:t>do not smoke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4. ................................ Mark ................................ to school every day? (go)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- go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... go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Mark go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5. ................................ your parents ................................ your girlfriend? (like)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... like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your parents like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- like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6. How often ................................ you ................................ swimming? (go)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... go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you go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 - go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7. Where ................................ your sister ................................? (work)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... work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- work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your sister work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8. Ann ................................. usually ................................ lunch. (not have)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doesn’t ... have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Doesn't usually have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not usually have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</w:rPr>
        <w:t> 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does not ... have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9. Who ................................ the ironing in your house? (do)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do</w:t>
      </w:r>
    </w:p>
    <w:p w:rsidR="002D5F23" w:rsidRPr="002D5F23" w:rsidRDefault="002D5F23" w:rsidP="002D5F23">
      <w:pPr>
        <w:shd w:val="clear" w:color="auto" w:fill="FFFFFF"/>
        <w:spacing w:after="240" w:line="240" w:lineRule="auto"/>
        <w:ind w:firstLine="0"/>
        <w:jc w:val="left"/>
        <w:rPr>
          <w:rFonts w:eastAsia="Times New Roman" w:cs="Times New Roman"/>
          <w:b/>
          <w:bCs/>
          <w:sz w:val="26"/>
          <w:szCs w:val="26"/>
        </w:rPr>
      </w:pPr>
      <w:r w:rsidRPr="002D5F23">
        <w:rPr>
          <w:rFonts w:eastAsia="Times New Roman" w:cs="Times New Roman"/>
          <w:b/>
          <w:bCs/>
          <w:sz w:val="26"/>
          <w:szCs w:val="26"/>
        </w:rPr>
        <w:t>10. We ................................ out once a week. (go)</w:t>
      </w:r>
    </w:p>
    <w:p w:rsidR="002D5F23" w:rsidRPr="002D5F23" w:rsidRDefault="002D5F23" w:rsidP="002D5F23">
      <w:pPr>
        <w:shd w:val="clear" w:color="auto" w:fill="FFFFFF"/>
        <w:spacing w:after="0" w:line="240" w:lineRule="auto"/>
        <w:ind w:right="240" w:firstLine="0"/>
        <w:jc w:val="left"/>
        <w:rPr>
          <w:rFonts w:eastAsia="Times New Roman" w:cs="Times New Roman"/>
          <w:sz w:val="26"/>
          <w:szCs w:val="26"/>
          <w:bdr w:val="none" w:sz="0" w:space="0" w:color="auto" w:frame="1"/>
        </w:rPr>
      </w:pPr>
      <w:r w:rsidRPr="002D5F23">
        <w:rPr>
          <w:rFonts w:eastAsia="Times New Roman" w:cs="Times New Roman"/>
          <w:sz w:val="26"/>
          <w:szCs w:val="26"/>
          <w:bdr w:val="none" w:sz="0" w:space="0" w:color="auto" w:frame="1"/>
        </w:rPr>
        <w:t>go</w:t>
      </w:r>
    </w:p>
    <w:p w:rsidR="0039367E" w:rsidRPr="002D5F23" w:rsidRDefault="0039367E" w:rsidP="002D5F23">
      <w:pPr>
        <w:ind w:firstLine="0"/>
        <w:jc w:val="both"/>
        <w:rPr>
          <w:rFonts w:cs="Times New Roman"/>
          <w:sz w:val="26"/>
          <w:szCs w:val="26"/>
        </w:rPr>
      </w:pPr>
    </w:p>
    <w:sectPr w:rsidR="0039367E" w:rsidRPr="002D5F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62" w:rsidRDefault="00612F62" w:rsidP="002D5F23">
      <w:pPr>
        <w:spacing w:after="0" w:line="240" w:lineRule="auto"/>
      </w:pPr>
      <w:r>
        <w:separator/>
      </w:r>
    </w:p>
  </w:endnote>
  <w:endnote w:type="continuationSeparator" w:id="0">
    <w:p w:rsidR="00612F62" w:rsidRDefault="00612F62" w:rsidP="002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62" w:rsidRDefault="00612F62" w:rsidP="002D5F23">
      <w:pPr>
        <w:spacing w:after="0" w:line="240" w:lineRule="auto"/>
      </w:pPr>
      <w:r>
        <w:separator/>
      </w:r>
    </w:p>
  </w:footnote>
  <w:footnote w:type="continuationSeparator" w:id="0">
    <w:p w:rsidR="00612F62" w:rsidRDefault="00612F62" w:rsidP="002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23" w:rsidRPr="002D5F23" w:rsidRDefault="002D5F23" w:rsidP="002D5F23">
    <w:pPr>
      <w:pStyle w:val="Header"/>
      <w:jc w:val="right"/>
      <w:rPr>
        <w:b/>
        <w:i/>
        <w:u w:val="single"/>
      </w:rPr>
    </w:pPr>
    <w:r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5E8B"/>
    <w:multiLevelType w:val="multilevel"/>
    <w:tmpl w:val="66C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23"/>
    <w:rsid w:val="00147B16"/>
    <w:rsid w:val="002D5F23"/>
    <w:rsid w:val="002F4143"/>
    <w:rsid w:val="0039367E"/>
    <w:rsid w:val="00494D43"/>
    <w:rsid w:val="004F1B94"/>
    <w:rsid w:val="00612F62"/>
    <w:rsid w:val="0065616D"/>
    <w:rsid w:val="007A7BF0"/>
    <w:rsid w:val="008D02AB"/>
    <w:rsid w:val="00915FB6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D5F2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F23"/>
    <w:rPr>
      <w:color w:val="0000FF"/>
      <w:u w:val="single"/>
    </w:rPr>
  </w:style>
  <w:style w:type="character" w:customStyle="1" w:styleId="answer-desc">
    <w:name w:val="answer-desc"/>
    <w:basedOn w:val="DefaultParagraphFont"/>
    <w:rsid w:val="002D5F23"/>
  </w:style>
  <w:style w:type="character" w:customStyle="1" w:styleId="sfill">
    <w:name w:val="sfill"/>
    <w:basedOn w:val="DefaultParagraphFont"/>
    <w:rsid w:val="002D5F23"/>
  </w:style>
  <w:style w:type="paragraph" w:styleId="Header">
    <w:name w:val="header"/>
    <w:basedOn w:val="Normal"/>
    <w:link w:val="HeaderChar"/>
    <w:uiPriority w:val="99"/>
    <w:unhideWhenUsed/>
    <w:rsid w:val="002D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23"/>
  </w:style>
  <w:style w:type="paragraph" w:styleId="Footer">
    <w:name w:val="footer"/>
    <w:basedOn w:val="Normal"/>
    <w:link w:val="FooterChar"/>
    <w:uiPriority w:val="99"/>
    <w:unhideWhenUsed/>
    <w:rsid w:val="002D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D5F2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F23"/>
    <w:rPr>
      <w:color w:val="0000FF"/>
      <w:u w:val="single"/>
    </w:rPr>
  </w:style>
  <w:style w:type="character" w:customStyle="1" w:styleId="answer-desc">
    <w:name w:val="answer-desc"/>
    <w:basedOn w:val="DefaultParagraphFont"/>
    <w:rsid w:val="002D5F23"/>
  </w:style>
  <w:style w:type="character" w:customStyle="1" w:styleId="sfill">
    <w:name w:val="sfill"/>
    <w:basedOn w:val="DefaultParagraphFont"/>
    <w:rsid w:val="002D5F23"/>
  </w:style>
  <w:style w:type="paragraph" w:styleId="Header">
    <w:name w:val="header"/>
    <w:basedOn w:val="Normal"/>
    <w:link w:val="HeaderChar"/>
    <w:uiPriority w:val="99"/>
    <w:unhideWhenUsed/>
    <w:rsid w:val="002D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23"/>
  </w:style>
  <w:style w:type="paragraph" w:styleId="Footer">
    <w:name w:val="footer"/>
    <w:basedOn w:val="Normal"/>
    <w:link w:val="FooterChar"/>
    <w:uiPriority w:val="99"/>
    <w:unhideWhenUsed/>
    <w:rsid w:val="002D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89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3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4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1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6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9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2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1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3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6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2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7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1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5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6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5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3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4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3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2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9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2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3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4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6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4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9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1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7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50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4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8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4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0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3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7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0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7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5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4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2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61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5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5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2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doc.com/test-bai-tap-trac-nghiem-thi-hien-tai-don-2084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ndoc.com/test-kiem-tra-ngu-phap-tieng-a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2022-01-24T04:45:00Z</dcterms:created>
  <dcterms:modified xsi:type="dcterms:W3CDTF">2022-01-24T09:22:00Z</dcterms:modified>
</cp:coreProperties>
</file>