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3B0719" w:rsidRPr="00A17CD7" w:rsidTr="006302AB">
        <w:tc>
          <w:tcPr>
            <w:tcW w:w="3438" w:type="dxa"/>
          </w:tcPr>
          <w:p w:rsidR="003B0719" w:rsidRPr="00A17CD7" w:rsidRDefault="003B0719" w:rsidP="006302AB">
            <w:pPr>
              <w:spacing w:line="360" w:lineRule="auto"/>
              <w:jc w:val="center"/>
              <w:rPr>
                <w:b/>
                <w:highlight w:val="yellow"/>
              </w:rPr>
            </w:pPr>
            <w:r w:rsidRPr="00A17CD7">
              <w:rPr>
                <w:b/>
                <w:highlight w:val="yellow"/>
              </w:rPr>
              <w:t>BỘ GIÁO DỤC VÀ ĐÀO TẠO</w:t>
            </w:r>
          </w:p>
          <w:p w:rsidR="003B0719" w:rsidRPr="00A17CD7" w:rsidRDefault="003B0719" w:rsidP="006302AB">
            <w:pPr>
              <w:spacing w:line="360" w:lineRule="auto"/>
              <w:jc w:val="center"/>
            </w:pPr>
            <w:r w:rsidRPr="00A17CD7">
              <w:rPr>
                <w:highlight w:val="yellow"/>
              </w:rPr>
              <w:t>ĐỀ THI THAM KHẢO</w:t>
            </w:r>
          </w:p>
        </w:tc>
        <w:tc>
          <w:tcPr>
            <w:tcW w:w="6983" w:type="dxa"/>
          </w:tcPr>
          <w:p w:rsidR="003B0719" w:rsidRPr="00A17CD7" w:rsidRDefault="003B0719" w:rsidP="006302AB">
            <w:pPr>
              <w:spacing w:line="360" w:lineRule="auto"/>
              <w:jc w:val="center"/>
              <w:rPr>
                <w:b/>
                <w:color w:val="FF0000"/>
              </w:rPr>
            </w:pPr>
            <w:r w:rsidRPr="00A17CD7">
              <w:rPr>
                <w:b/>
                <w:color w:val="FF0000"/>
                <w:highlight w:val="yellow"/>
              </w:rPr>
              <w:t>KỲ THI TỐT NGHIỆP TRUNG HỌC PHỔ THÔNG NĂM 2023</w:t>
            </w:r>
          </w:p>
          <w:p w:rsidR="003B0719" w:rsidRPr="00A17CD7" w:rsidRDefault="003B0719" w:rsidP="006302AB">
            <w:pPr>
              <w:spacing w:line="360" w:lineRule="auto"/>
              <w:jc w:val="center"/>
              <w:rPr>
                <w:b/>
                <w:color w:val="00B050"/>
              </w:rPr>
            </w:pPr>
            <w:r w:rsidRPr="00A17CD7">
              <w:rPr>
                <w:b/>
                <w:color w:val="00B050"/>
                <w:highlight w:val="yellow"/>
              </w:rPr>
              <w:t xml:space="preserve">Bài thi: KHOA HỌC </w:t>
            </w:r>
            <w:r>
              <w:rPr>
                <w:b/>
                <w:color w:val="00B050"/>
                <w:highlight w:val="yellow"/>
              </w:rPr>
              <w:t>XÃ HỘI</w:t>
            </w:r>
          </w:p>
          <w:p w:rsidR="003B0719" w:rsidRPr="00A17CD7" w:rsidRDefault="003B0719" w:rsidP="006302AB">
            <w:pPr>
              <w:spacing w:line="360" w:lineRule="auto"/>
              <w:jc w:val="center"/>
              <w:rPr>
                <w:b/>
              </w:rPr>
            </w:pPr>
            <w:r w:rsidRPr="00A17CD7">
              <w:rPr>
                <w:b/>
              </w:rPr>
              <w:t xml:space="preserve">Môn thi thành phần: </w:t>
            </w:r>
            <w:r>
              <w:rPr>
                <w:b/>
              </w:rPr>
              <w:t>ĐỊA LÍ</w:t>
            </w:r>
          </w:p>
          <w:p w:rsidR="003B0719" w:rsidRPr="00A17CD7" w:rsidRDefault="003B0719" w:rsidP="006302AB">
            <w:pPr>
              <w:spacing w:line="360" w:lineRule="auto"/>
              <w:jc w:val="center"/>
              <w:rPr>
                <w:i/>
              </w:rPr>
            </w:pPr>
            <w:r w:rsidRPr="00A17CD7">
              <w:rPr>
                <w:i/>
              </w:rPr>
              <w:t>Thời gian làm bài: 50 phút, không kể thời gian phát đề</w:t>
            </w:r>
          </w:p>
        </w:tc>
      </w:tr>
    </w:tbl>
    <w:p w:rsidR="003B0719" w:rsidRPr="00A17CD7" w:rsidRDefault="003B0719" w:rsidP="003B0719">
      <w:pPr>
        <w:spacing w:line="240" w:lineRule="auto"/>
      </w:pPr>
      <w:r w:rsidRPr="00A17CD7">
        <w:rPr>
          <w:b/>
        </w:rPr>
        <w:t>Họ, tên thí sinh:</w:t>
      </w:r>
      <w:r w:rsidRPr="00A17CD7">
        <w:t>…………………………………………………</w:t>
      </w:r>
    </w:p>
    <w:p w:rsidR="003B0719" w:rsidRPr="00A17CD7" w:rsidRDefault="003B0719" w:rsidP="003B0719">
      <w:pPr>
        <w:spacing w:line="240" w:lineRule="auto"/>
      </w:pPr>
      <w:r w:rsidRPr="00A17CD7">
        <w:rPr>
          <w:b/>
        </w:rPr>
        <w:t xml:space="preserve">Số báo danh: </w:t>
      </w:r>
      <w:r w:rsidRPr="00A17CD7">
        <w:t>……………………………………………………</w:t>
      </w:r>
    </w:p>
    <w:p w:rsidR="003B0719" w:rsidRDefault="003B0719" w:rsidP="00CC5929">
      <w:pPr>
        <w:spacing w:line="240" w:lineRule="auto"/>
        <w:rPr>
          <w:b/>
        </w:rPr>
      </w:pPr>
    </w:p>
    <w:p w:rsidR="003A5E69" w:rsidRPr="00DA3B17" w:rsidRDefault="00CC5929" w:rsidP="00CC5929">
      <w:pPr>
        <w:spacing w:line="240" w:lineRule="auto"/>
        <w:rPr>
          <w:rFonts w:cs="Times New Roman"/>
          <w:sz w:val="26"/>
          <w:szCs w:val="26"/>
        </w:rPr>
      </w:pPr>
      <w:r w:rsidRPr="00785CD9">
        <w:rPr>
          <w:b/>
          <w:color w:val="0066FF"/>
        </w:rPr>
        <w:t>Câu 41.</w:t>
      </w:r>
      <w:r>
        <w:rPr>
          <w:b/>
        </w:rPr>
        <w:t xml:space="preserve"> </w:t>
      </w:r>
      <w:r w:rsidR="009D20A4" w:rsidRPr="00DA3B17">
        <w:rPr>
          <w:rFonts w:cs="Times New Roman"/>
          <w:szCs w:val="26"/>
        </w:rPr>
        <w:t>Cho bảng số liệu:</w:t>
      </w:r>
    </w:p>
    <w:p w:rsidR="003A5E69" w:rsidRDefault="009D20A4" w:rsidP="00CC5929">
      <w:pPr>
        <w:spacing w:line="240" w:lineRule="auto"/>
        <w:rPr>
          <w:rFonts w:cs="Times New Roman"/>
          <w:b/>
          <w:sz w:val="26"/>
          <w:szCs w:val="26"/>
        </w:rPr>
      </w:pPr>
      <w:r w:rsidRPr="009D20A4">
        <w:rPr>
          <w:rFonts w:cs="Times New Roman"/>
          <w:b/>
          <w:szCs w:val="26"/>
        </w:rPr>
        <w:t>TÔNG DỰ</w:t>
      </w:r>
      <w:r w:rsidR="00375DDB" w:rsidRPr="009D20A4">
        <w:rPr>
          <w:rFonts w:cs="Times New Roman"/>
          <w:b/>
          <w:szCs w:val="26"/>
        </w:rPr>
        <w:t xml:space="preserve"> TRỮ</w:t>
      </w:r>
      <w:r w:rsidRPr="009D20A4">
        <w:rPr>
          <w:rFonts w:cs="Times New Roman"/>
          <w:b/>
          <w:szCs w:val="26"/>
        </w:rPr>
        <w:t xml:space="preserve"> QUỐC TẾ CỦA M</w:t>
      </w:r>
      <w:r w:rsidR="00375DDB" w:rsidRPr="009D20A4">
        <w:rPr>
          <w:rFonts w:cs="Times New Roman"/>
          <w:b/>
          <w:szCs w:val="26"/>
        </w:rPr>
        <w:t>Ộ</w:t>
      </w:r>
      <w:r w:rsidRPr="009D20A4">
        <w:rPr>
          <w:rFonts w:cs="Times New Roman"/>
          <w:b/>
          <w:szCs w:val="26"/>
        </w:rPr>
        <w:t>T SỐ QUỐC GIA NĂM 2015 VÀ NǍM 2020</w:t>
      </w:r>
    </w:p>
    <w:p w:rsidR="009D20A4" w:rsidRPr="009D20A4" w:rsidRDefault="009D20A4" w:rsidP="009D20A4">
      <w:pPr>
        <w:spacing w:line="240" w:lineRule="auto"/>
        <w:jc w:val="right"/>
        <w:rPr>
          <w:rFonts w:cs="Times New Roman"/>
          <w:i/>
          <w:sz w:val="26"/>
          <w:szCs w:val="26"/>
        </w:rPr>
      </w:pPr>
      <w:r w:rsidRPr="009D20A4">
        <w:rPr>
          <w:rFonts w:cs="Times New Roman"/>
          <w:i/>
          <w:szCs w:val="26"/>
        </w:rPr>
        <w:t>( Đơn vị: Triệu đô la Mỹ)</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854"/>
        <w:gridCol w:w="820"/>
        <w:gridCol w:w="1294"/>
        <w:gridCol w:w="1320"/>
        <w:gridCol w:w="1687"/>
      </w:tblGrid>
      <w:tr w:rsidR="003A5E69" w:rsidRPr="00DA3B17">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Năm</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Lào</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Thái Lan</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Việt Nam</w:t>
            </w:r>
          </w:p>
        </w:tc>
        <w:tc>
          <w:tcPr>
            <w:tcW w:w="0" w:type="auto"/>
            <w:tcBorders>
              <w:top w:val="single" w:sz="8" w:space="0" w:color="000000"/>
              <w:bottom w:val="single" w:sz="8" w:space="0" w:color="000000"/>
              <w:right w:val="single" w:sz="8" w:space="0" w:color="000000"/>
            </w:tcBorders>
            <w:vAlign w:val="center"/>
          </w:tcPr>
          <w:p w:rsidR="003A5E69" w:rsidRPr="009D20A4" w:rsidRDefault="009D20A4" w:rsidP="00CC5929">
            <w:pPr>
              <w:spacing w:line="240" w:lineRule="auto"/>
              <w:jc w:val="center"/>
              <w:rPr>
                <w:rFonts w:cs="Times New Roman"/>
                <w:b/>
                <w:sz w:val="26"/>
                <w:szCs w:val="26"/>
              </w:rPr>
            </w:pPr>
            <w:r w:rsidRPr="009D20A4">
              <w:rPr>
                <w:rFonts w:cs="Times New Roman"/>
                <w:b/>
                <w:szCs w:val="26"/>
              </w:rPr>
              <w:t>In-đô-nê-xi-a</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2015</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1043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151266</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28250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103268</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2020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1393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248743</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94834</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131139</w:t>
            </w:r>
          </w:p>
        </w:tc>
      </w:tr>
    </w:tbl>
    <w:p w:rsidR="003A5E69" w:rsidRPr="00DA3B17" w:rsidRDefault="003A5E69" w:rsidP="00CC5929">
      <w:pPr>
        <w:spacing w:line="240" w:lineRule="auto"/>
        <w:rPr>
          <w:rFonts w:cs="Times New Roman"/>
          <w:sz w:val="26"/>
          <w:szCs w:val="26"/>
        </w:rPr>
      </w:pPr>
    </w:p>
    <w:p w:rsidR="003A5E69" w:rsidRPr="00DA3B17" w:rsidRDefault="009D20A4" w:rsidP="00CC5929">
      <w:pPr>
        <w:spacing w:line="240" w:lineRule="auto"/>
        <w:rPr>
          <w:rFonts w:cs="Times New Roman"/>
          <w:sz w:val="26"/>
          <w:szCs w:val="26"/>
        </w:rPr>
      </w:pPr>
      <w:r w:rsidRPr="00DA3B17">
        <w:rPr>
          <w:rFonts w:cs="Times New Roman"/>
          <w:szCs w:val="26"/>
        </w:rPr>
        <w:t>(Nguồn: Niên giám thống kê Việt Nam 2021, NXB Thống kê, 2022)</w:t>
      </w:r>
    </w:p>
    <w:p w:rsidR="00CC5929" w:rsidRPr="00DA3B17" w:rsidRDefault="009D20A4" w:rsidP="00CC5929">
      <w:pPr>
        <w:spacing w:line="240" w:lineRule="auto"/>
        <w:rPr>
          <w:rFonts w:cs="Times New Roman"/>
          <w:b/>
          <w:color w:val="0066FF"/>
          <w:sz w:val="26"/>
          <w:szCs w:val="26"/>
        </w:rPr>
      </w:pPr>
      <w:r w:rsidRPr="00DA3B17">
        <w:rPr>
          <w:rFonts w:cs="Times New Roman"/>
          <w:szCs w:val="26"/>
        </w:rPr>
        <w:t>Theo bảng số liệu, nhận xét nào sau đây đúng khi so sánh tổng dự trũ̃ quốc tế của một số quốc gia năm 2020 với năm 2015?</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Pr="00DA3B17">
        <w:rPr>
          <w:rFonts w:cs="Times New Roman"/>
          <w:szCs w:val="26"/>
        </w:rPr>
        <w:t>Việt Nam tăng chậm hơn In-đô-nê-xi-a.</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Pr="00DA3B17">
        <w:rPr>
          <w:rFonts w:cs="Times New Roman"/>
          <w:szCs w:val="26"/>
        </w:rPr>
        <w:t>Thái Lan tăng chậm hơn Việt Nam.</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In-đô-nê-xi-a tăng nhanh hơn Lào.</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Pr="00DA3B17">
        <w:rPr>
          <w:rFonts w:cs="Times New Roman"/>
          <w:szCs w:val="26"/>
        </w:rPr>
        <w:t>Lào tăng nhanh hơn Thái Lan.</w:t>
      </w:r>
    </w:p>
    <w:p w:rsidR="00CC5929" w:rsidRPr="00DA3B17" w:rsidRDefault="00CC5929" w:rsidP="00CC5929">
      <w:pPr>
        <w:spacing w:line="240" w:lineRule="auto"/>
        <w:rPr>
          <w:rFonts w:cs="Times New Roman"/>
          <w:b/>
          <w:color w:val="0066FF"/>
          <w:sz w:val="26"/>
          <w:szCs w:val="26"/>
        </w:rPr>
      </w:pPr>
      <w:r w:rsidRPr="00785CD9">
        <w:rPr>
          <w:b/>
          <w:color w:val="0066FF"/>
        </w:rPr>
        <w:t>Câu 42.</w:t>
      </w:r>
      <w:r>
        <w:rPr>
          <w:b/>
        </w:rPr>
        <w:t xml:space="preserve"> </w:t>
      </w:r>
      <w:r w:rsidR="009D20A4" w:rsidRPr="00DA3B17">
        <w:rPr>
          <w:rFonts w:cs="Times New Roman"/>
          <w:szCs w:val="26"/>
        </w:rPr>
        <w:t>Căn cứ vào Atlat Địa lí Việt Nam trang Khí hậu, cho biết trong các trạm khí tượng sau đây,</w:t>
      </w:r>
    </w:p>
    <w:p w:rsidR="002D0D2D" w:rsidRDefault="009D20A4">
      <w:pPr>
        <w:spacing w:line="240" w:lineRule="auto"/>
      </w:pPr>
      <w:r w:rsidRPr="00DA3B17">
        <w:rPr>
          <w:rFonts w:cs="Times New Roman"/>
          <w:szCs w:val="26"/>
        </w:rPr>
        <w:t>trạm nào có nhiệt độ tháng XII cao nhât?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Sa Pa.</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Lạng Sơn.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Cần Thơ.</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Điện Biên Phủ.</w:t>
      </w:r>
    </w:p>
    <w:p w:rsidR="003A5E69" w:rsidRPr="00DA3B17" w:rsidRDefault="00CC5929" w:rsidP="00CC5929">
      <w:pPr>
        <w:spacing w:line="240" w:lineRule="auto"/>
        <w:rPr>
          <w:rFonts w:cs="Times New Roman"/>
          <w:sz w:val="26"/>
          <w:szCs w:val="26"/>
        </w:rPr>
      </w:pPr>
      <w:r w:rsidRPr="00785CD9">
        <w:rPr>
          <w:b/>
          <w:color w:val="0066FF"/>
        </w:rPr>
        <w:t>Câu 43.</w:t>
      </w:r>
      <w:r>
        <w:rPr>
          <w:b/>
        </w:rPr>
        <w:t xml:space="preserve"> </w:t>
      </w:r>
      <w:r w:rsidR="009D20A4" w:rsidRPr="00DA3B17">
        <w:rPr>
          <w:rFonts w:cs="Times New Roman"/>
          <w:szCs w:val="26"/>
        </w:rPr>
        <w:t>Căn cứ vào Atlat Địa lí Việt Nam trang Các ngành công nghiệp trọng điểm, cho biết nhà máy</w:t>
      </w:r>
    </w:p>
    <w:p w:rsidR="002D0D2D" w:rsidRDefault="009D20A4">
      <w:pPr>
        <w:spacing w:line="240" w:lineRule="auto"/>
      </w:pPr>
      <w:r w:rsidRPr="00DA3B17">
        <w:rPr>
          <w:rFonts w:cs="Times New Roman"/>
          <w:szCs w:val="26"/>
        </w:rPr>
        <w:t>nhiệt điện nào có công suất lớn nhất trong các nhà máy 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Ninh Bình.</w:t>
      </w:r>
      <w:r>
        <w:rPr>
          <w:rStyle w:val="YoungMixChar"/>
          <w:b/>
        </w:rPr>
        <w:tab/>
      </w:r>
      <w:r w:rsidRPr="00785CD9">
        <w:rPr>
          <w:rStyle w:val="YoungMixChar"/>
          <w:b/>
          <w:color w:val="0066FF"/>
        </w:rPr>
        <w:t>B.</w:t>
      </w:r>
      <w:r>
        <w:rPr>
          <w:rStyle w:val="YoungMixChar"/>
          <w:b/>
        </w:rPr>
        <w:t xml:space="preserve"> </w:t>
      </w:r>
      <m:oMath>
        <m:r>
          <m:rPr>
            <m:sty m:val="p"/>
          </m:rPr>
          <w:rPr>
            <w:rFonts w:ascii="Cambria Math" w:hAnsi="Cambria Math" w:cs="Times New Roman"/>
            <w:sz w:val="26"/>
            <w:szCs w:val="26"/>
          </w:rPr>
          <m:t>Na</m:t>
        </m:r>
      </m:oMath>
      <w:r w:rsidR="009D20A4" w:rsidRPr="00DA3B17">
        <w:rPr>
          <w:rFonts w:cs="Times New Roman"/>
          <w:szCs w:val="26"/>
        </w:rPr>
        <w:t xml:space="preserve"> Dương.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Uông Bí.</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Phả Lại.</w:t>
      </w:r>
    </w:p>
    <w:p w:rsidR="003A5E69" w:rsidRPr="00DA3B17" w:rsidRDefault="00CC5929" w:rsidP="00CC5929">
      <w:pPr>
        <w:spacing w:line="240" w:lineRule="auto"/>
        <w:rPr>
          <w:rFonts w:cs="Times New Roman"/>
          <w:sz w:val="26"/>
          <w:szCs w:val="26"/>
        </w:rPr>
      </w:pPr>
      <w:r w:rsidRPr="00785CD9">
        <w:rPr>
          <w:b/>
          <w:color w:val="0066FF"/>
        </w:rPr>
        <w:t>Câu 44.</w:t>
      </w:r>
      <w:r>
        <w:rPr>
          <w:b/>
        </w:rPr>
        <w:t xml:space="preserve"> </w:t>
      </w:r>
      <w:r w:rsidR="009D20A4" w:rsidRPr="00DA3B17">
        <w:rPr>
          <w:rFonts w:cs="Times New Roman"/>
          <w:szCs w:val="26"/>
        </w:rPr>
        <w:t>Than đá là sản phẩm của ngành công nghiệp</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hóa chất.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cơ khí.</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năng lượng.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luyện kim.</w:t>
      </w:r>
    </w:p>
    <w:p w:rsidR="003A5E69" w:rsidRPr="00DA3B17" w:rsidRDefault="00CC5929" w:rsidP="00CC5929">
      <w:pPr>
        <w:spacing w:line="240" w:lineRule="auto"/>
        <w:rPr>
          <w:rFonts w:cs="Times New Roman"/>
          <w:sz w:val="26"/>
          <w:szCs w:val="26"/>
        </w:rPr>
      </w:pPr>
      <w:r w:rsidRPr="00785CD9">
        <w:rPr>
          <w:b/>
          <w:color w:val="0066FF"/>
        </w:rPr>
        <w:t>Câu 45.</w:t>
      </w:r>
      <w:r>
        <w:rPr>
          <w:b/>
        </w:rPr>
        <w:t xml:space="preserve"> </w:t>
      </w:r>
      <w:r w:rsidR="009D20A4" w:rsidRPr="00DA3B17">
        <w:rPr>
          <w:rFonts w:cs="Times New Roman"/>
          <w:szCs w:val="26"/>
        </w:rPr>
        <w:t>Cho biểu đồ:</w:t>
      </w:r>
    </w:p>
    <w:p w:rsidR="003A5E69" w:rsidRPr="00DA3B17" w:rsidRDefault="009D20A4" w:rsidP="00CC5929">
      <w:pPr>
        <w:spacing w:line="240" w:lineRule="auto"/>
        <w:jc w:val="center"/>
        <w:rPr>
          <w:rFonts w:cs="Times New Roman"/>
          <w:sz w:val="26"/>
          <w:szCs w:val="26"/>
        </w:rPr>
      </w:pPr>
      <w:bookmarkStart w:id="0" w:name="_GoBack"/>
      <w:r w:rsidRPr="00DA3B17">
        <w:rPr>
          <w:rFonts w:cs="Times New Roman"/>
          <w:noProof/>
          <w:szCs w:val="26"/>
        </w:rPr>
        <w:drawing>
          <wp:inline distT="0" distB="0" distL="0" distR="0" wp14:anchorId="6B289CEE" wp14:editId="10193626">
            <wp:extent cx="4210050" cy="2667000"/>
            <wp:effectExtent l="0" t="0" r="0" b="0"/>
            <wp:docPr id="1" name="2023_03_02_a680fe72feb572d1407fg-1.jpeg"/>
            <wp:cNvGraphicFramePr/>
            <a:graphic xmlns:a="http://schemas.openxmlformats.org/drawingml/2006/main">
              <a:graphicData uri="http://schemas.openxmlformats.org/drawingml/2006/picture">
                <pic:pic xmlns:pic="http://schemas.openxmlformats.org/drawingml/2006/picture">
                  <pic:nvPicPr>
                    <pic:cNvPr id="1" name="2023_03_02_a680fe72feb572d1407fg-1.jpeg"/>
                    <pic:cNvPicPr/>
                  </pic:nvPicPr>
                  <pic:blipFill>
                    <a:blip r:embed="rId8" cstate="print"/>
                    <a:srcRect/>
                    <a:stretch>
                      <a:fillRect/>
                    </a:stretch>
                  </pic:blipFill>
                  <pic:spPr>
                    <a:xfrm>
                      <a:off x="0" y="0"/>
                      <a:ext cx="4214538" cy="2669843"/>
                    </a:xfrm>
                    <a:prstGeom prst="rect">
                      <a:avLst/>
                    </a:prstGeom>
                  </pic:spPr>
                </pic:pic>
              </a:graphicData>
            </a:graphic>
          </wp:inline>
        </w:drawing>
      </w:r>
      <w:bookmarkEnd w:id="0"/>
    </w:p>
    <w:p w:rsidR="003A5E69" w:rsidRPr="00DA3B17" w:rsidRDefault="009D20A4" w:rsidP="00DA3B17">
      <w:pPr>
        <w:spacing w:line="240" w:lineRule="auto"/>
        <w:jc w:val="center"/>
        <w:rPr>
          <w:rFonts w:cs="Times New Roman"/>
          <w:b/>
          <w:sz w:val="26"/>
          <w:szCs w:val="26"/>
        </w:rPr>
      </w:pPr>
      <w:r w:rsidRPr="00DA3B17">
        <w:rPr>
          <w:rFonts w:cs="Times New Roman"/>
          <w:b/>
          <w:szCs w:val="26"/>
        </w:rPr>
        <w:t>TRỊ GIÁ XUÂT KHÂU HÀNG HÓA VÀ DỊCH VỤ CỦA IN-ĐÔ-NÊ-XI-A VÀ PHI-LIP-PIN</w:t>
      </w:r>
      <w:r w:rsidR="00DA3B17" w:rsidRPr="00DA3B17">
        <w:rPr>
          <w:rFonts w:cs="Times New Roman"/>
          <w:b/>
          <w:szCs w:val="26"/>
        </w:rPr>
        <w:t xml:space="preserve"> </w:t>
      </w:r>
      <w:r w:rsidRPr="00DA3B17">
        <w:rPr>
          <w:rFonts w:cs="Times New Roman"/>
          <w:b/>
          <w:szCs w:val="26"/>
        </w:rPr>
        <w:t>GIAI ĐOẠN 2015 - 2020</w:t>
      </w:r>
    </w:p>
    <w:p w:rsidR="003A5E69" w:rsidRPr="003B0719" w:rsidRDefault="009D20A4" w:rsidP="003B0719">
      <w:pPr>
        <w:spacing w:line="240" w:lineRule="auto"/>
        <w:jc w:val="right"/>
        <w:rPr>
          <w:rFonts w:cs="Times New Roman"/>
          <w:i/>
          <w:sz w:val="26"/>
          <w:szCs w:val="26"/>
        </w:rPr>
      </w:pPr>
      <w:r w:rsidRPr="003B0719">
        <w:rPr>
          <w:rFonts w:cs="Times New Roman"/>
          <w:i/>
          <w:szCs w:val="26"/>
        </w:rPr>
        <w:t>(Số liệu theo Niên giám thống kê Việt Nam 2021, NXB Thống kê, 2022)</w:t>
      </w:r>
    </w:p>
    <w:p w:rsidR="00CC5929" w:rsidRPr="00DA3B17" w:rsidRDefault="009D20A4" w:rsidP="00CC5929">
      <w:pPr>
        <w:spacing w:line="240" w:lineRule="auto"/>
        <w:rPr>
          <w:rFonts w:cs="Times New Roman"/>
          <w:b/>
          <w:color w:val="0066FF"/>
          <w:sz w:val="26"/>
          <w:szCs w:val="26"/>
        </w:rPr>
      </w:pPr>
      <w:r w:rsidRPr="00DA3B17">
        <w:rPr>
          <w:rFonts w:cs="Times New Roman"/>
          <w:szCs w:val="26"/>
        </w:rPr>
        <w:t>Theo biểu đồ, nhận xét nào sau đây đúng về thay đổi trị giá xuất khẩu hàng hóa và dịch vụ năm 2020 so với năm 2015 của In-đô-nê-xi-a và Phi-lip-pin?</w:t>
      </w:r>
    </w:p>
    <w:p w:rsidR="002D0D2D" w:rsidRDefault="005F4499">
      <w:pPr>
        <w:tabs>
          <w:tab w:val="left" w:pos="283"/>
        </w:tabs>
      </w:pPr>
      <w:r>
        <w:rPr>
          <w:rStyle w:val="YoungMixChar"/>
          <w:b/>
        </w:rPr>
        <w:lastRenderedPageBreak/>
        <w:tab/>
      </w:r>
      <w:r w:rsidRPr="00785CD9">
        <w:rPr>
          <w:rStyle w:val="YoungMixChar"/>
          <w:b/>
          <w:color w:val="0066FF"/>
        </w:rPr>
        <w:t>A.</w:t>
      </w:r>
      <w:r>
        <w:rPr>
          <w:rStyle w:val="YoungMixChar"/>
          <w:b/>
        </w:rPr>
        <w:t xml:space="preserve"> </w:t>
      </w:r>
      <w:r w:rsidRPr="00DA3B17">
        <w:rPr>
          <w:rFonts w:cs="Times New Roman"/>
          <w:szCs w:val="26"/>
        </w:rPr>
        <w:t>Phi-lip-pin tăng ít hơn In-đô-nê-xi-a.</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Pr="00DA3B17">
        <w:rPr>
          <w:rFonts w:cs="Times New Roman"/>
          <w:szCs w:val="26"/>
        </w:rPr>
        <w:t>In-đô-nê-xi-a tăng gấp hai lần Phi-lip-pin.</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Phi-lip-pin tăng chậm hơn In-đô-nê-xi-a.</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Pr="00DA3B17">
        <w:rPr>
          <w:rFonts w:cs="Times New Roman"/>
          <w:szCs w:val="26"/>
        </w:rPr>
        <w:t>In-đô-nê-xi-a giảm và Phi-lip-pin tăng.</w:t>
      </w:r>
    </w:p>
    <w:p w:rsidR="003A5E69" w:rsidRPr="00DA3B17" w:rsidRDefault="00CC5929" w:rsidP="00CC5929">
      <w:pPr>
        <w:spacing w:line="240" w:lineRule="auto"/>
        <w:rPr>
          <w:rFonts w:cs="Times New Roman"/>
          <w:sz w:val="26"/>
          <w:szCs w:val="26"/>
        </w:rPr>
      </w:pPr>
      <w:r w:rsidRPr="00785CD9">
        <w:rPr>
          <w:b/>
          <w:color w:val="0066FF"/>
        </w:rPr>
        <w:t>Câu 46.</w:t>
      </w:r>
      <w:r>
        <w:rPr>
          <w:b/>
        </w:rPr>
        <w:t xml:space="preserve"> </w:t>
      </w:r>
      <w:r w:rsidR="009D20A4" w:rsidRPr="00DA3B17">
        <w:rPr>
          <w:rFonts w:cs="Times New Roman"/>
          <w:szCs w:val="26"/>
        </w:rPr>
        <w:t>Căn cứ vào Atlat Địa lí Việt Nam trang Kinh tế chung, cho biết khu kinh tế ven biển nào sau đây thuộc Đồng bằng sông Cửu Long?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Vân Phong.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Dung Quất.</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Nhơn Hội.</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Năm Căn.</w:t>
      </w:r>
    </w:p>
    <w:p w:rsidR="003A5E69" w:rsidRPr="00DA3B17" w:rsidRDefault="00CC5929" w:rsidP="00CC5929">
      <w:pPr>
        <w:spacing w:line="240" w:lineRule="auto"/>
        <w:rPr>
          <w:rFonts w:cs="Times New Roman"/>
          <w:sz w:val="26"/>
          <w:szCs w:val="26"/>
        </w:rPr>
      </w:pPr>
      <w:r w:rsidRPr="00785CD9">
        <w:rPr>
          <w:b/>
          <w:color w:val="0066FF"/>
        </w:rPr>
        <w:t>Câu 47.</w:t>
      </w:r>
      <w:r>
        <w:rPr>
          <w:b/>
        </w:rPr>
        <w:t xml:space="preserve"> </w:t>
      </w:r>
      <w:r w:rsidR="009D20A4" w:rsidRPr="00DA3B17">
        <w:rPr>
          <w:rFonts w:cs="Times New Roman"/>
          <w:szCs w:val="26"/>
        </w:rPr>
        <w:t>Căn cứ vào Atlat Địa lí Việt Nam trang Vùng Đông Nam Bộ, Vùng Đồng bằng sông Cửu Long, cho biết tỉnh nào sau đây có củ̉a sông đổ ra biển?</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Đồng Tháp.</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Trà Vinh.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Hậu Giang.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An Giang.</w:t>
      </w:r>
    </w:p>
    <w:p w:rsidR="003A5E69" w:rsidRPr="00DA3B17" w:rsidRDefault="00CC5929" w:rsidP="00CC5929">
      <w:pPr>
        <w:spacing w:line="240" w:lineRule="auto"/>
        <w:rPr>
          <w:rFonts w:cs="Times New Roman"/>
          <w:sz w:val="26"/>
          <w:szCs w:val="26"/>
        </w:rPr>
      </w:pPr>
      <w:r w:rsidRPr="00785CD9">
        <w:rPr>
          <w:b/>
          <w:color w:val="0066FF"/>
        </w:rPr>
        <w:t>Câu 48.</w:t>
      </w:r>
      <w:r>
        <w:rPr>
          <w:b/>
        </w:rPr>
        <w:t xml:space="preserve"> </w:t>
      </w:r>
      <w:r w:rsidR="009D20A4" w:rsidRPr="00DA3B17">
        <w:rPr>
          <w:rFonts w:cs="Times New Roman"/>
          <w:szCs w:val="26"/>
        </w:rPr>
        <w:t>Căn cứ vào Atlat Địa lí Việt Nam trang Các hệ thống sông, cho biết sông nào sau đây đổ ra Biển Đông qua cửa Tùng?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Sông Bến Hải.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Sông Thu Bồn.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Sông Ba.</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Sông Gianh.</w:t>
      </w:r>
    </w:p>
    <w:p w:rsidR="003A5E69" w:rsidRPr="00DA3B17" w:rsidRDefault="00CC5929" w:rsidP="00CC5929">
      <w:pPr>
        <w:spacing w:line="240" w:lineRule="auto"/>
        <w:rPr>
          <w:rFonts w:cs="Times New Roman"/>
          <w:sz w:val="26"/>
          <w:szCs w:val="26"/>
        </w:rPr>
      </w:pPr>
      <w:r w:rsidRPr="00785CD9">
        <w:rPr>
          <w:b/>
          <w:color w:val="0066FF"/>
        </w:rPr>
        <w:t>Câu 49.</w:t>
      </w:r>
      <w:r>
        <w:rPr>
          <w:b/>
        </w:rPr>
        <w:t xml:space="preserve"> </w:t>
      </w:r>
      <w:r w:rsidR="009D20A4" w:rsidRPr="00DA3B17">
        <w:rPr>
          <w:rFonts w:cs="Times New Roman"/>
          <w:szCs w:val="26"/>
        </w:rPr>
        <w:t>Công nghiệp của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chỉ có ở ven biển.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phân bố nhiều nơi.</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tập trung ở núi cao.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ít loại sản phẩm.</w:t>
      </w:r>
    </w:p>
    <w:p w:rsidR="00CC5929" w:rsidRPr="00DA3B17" w:rsidRDefault="00CC5929" w:rsidP="00CC5929">
      <w:pPr>
        <w:spacing w:line="240" w:lineRule="auto"/>
        <w:rPr>
          <w:rFonts w:cs="Times New Roman"/>
          <w:b/>
          <w:color w:val="0066FF"/>
          <w:sz w:val="26"/>
          <w:szCs w:val="26"/>
        </w:rPr>
      </w:pPr>
      <w:r w:rsidRPr="00785CD9">
        <w:rPr>
          <w:b/>
          <w:color w:val="0066FF"/>
        </w:rPr>
        <w:t>Câu 50.</w:t>
      </w:r>
      <w:r>
        <w:rPr>
          <w:b/>
        </w:rPr>
        <w:t xml:space="preserve"> </w:t>
      </w:r>
      <w:r w:rsidR="009D20A4" w:rsidRPr="00DA3B17">
        <w:rPr>
          <w:rFonts w:cs="Times New Roman"/>
          <w:szCs w:val="26"/>
        </w:rPr>
        <w:t>Cây công nghiệp hàng năm được phát triển ở Đông Nam Bộ là</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đậu tương.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đay.</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lúa gạo.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cói.</w:t>
      </w:r>
    </w:p>
    <w:p w:rsidR="003A5E69" w:rsidRPr="00DA3B17" w:rsidRDefault="00CC5929" w:rsidP="00CC5929">
      <w:pPr>
        <w:spacing w:line="240" w:lineRule="auto"/>
        <w:rPr>
          <w:rFonts w:cs="Times New Roman"/>
          <w:sz w:val="26"/>
          <w:szCs w:val="26"/>
        </w:rPr>
      </w:pPr>
      <w:r w:rsidRPr="00785CD9">
        <w:rPr>
          <w:b/>
          <w:color w:val="0066FF"/>
        </w:rPr>
        <w:t>Câu 51.</w:t>
      </w:r>
      <w:r>
        <w:rPr>
          <w:b/>
        </w:rPr>
        <w:t xml:space="preserve"> </w:t>
      </w:r>
      <w:r w:rsidR="009D20A4" w:rsidRPr="00DA3B17">
        <w:rPr>
          <w:rFonts w:cs="Times New Roman"/>
          <w:szCs w:val="26"/>
        </w:rPr>
        <w:t>Căn cứ vào Atlat Địa lí Việt Nam trang Vùng Duyên Hải Nam Trung Bộ, Vùng Tây Nguyên,</w:t>
      </w:r>
    </w:p>
    <w:p w:rsidR="002D0D2D" w:rsidRDefault="009D20A4">
      <w:pPr>
        <w:spacing w:line="240" w:lineRule="auto"/>
      </w:pPr>
      <w:r w:rsidRPr="00DA3B17">
        <w:rPr>
          <w:rFonts w:cs="Times New Roman"/>
          <w:szCs w:val="26"/>
        </w:rPr>
        <w:t>cho biết hồ nào sau đây thuộc Tây Nguyên?</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Biển Lạc.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Hồ Phú Ninh.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Biển Hồ.</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Hồ Sông Hinh.</w:t>
      </w:r>
    </w:p>
    <w:p w:rsidR="003A5E69" w:rsidRPr="00DA3B17" w:rsidRDefault="00CC5929" w:rsidP="00CC5929">
      <w:pPr>
        <w:spacing w:line="240" w:lineRule="auto"/>
        <w:rPr>
          <w:rFonts w:cs="Times New Roman"/>
          <w:sz w:val="26"/>
          <w:szCs w:val="26"/>
        </w:rPr>
      </w:pPr>
      <w:r w:rsidRPr="00785CD9">
        <w:rPr>
          <w:b/>
          <w:color w:val="0066FF"/>
        </w:rPr>
        <w:t>Câu 52.</w:t>
      </w:r>
      <w:r>
        <w:rPr>
          <w:b/>
        </w:rPr>
        <w:t xml:space="preserve"> </w:t>
      </w:r>
      <w:r w:rsidR="009D20A4" w:rsidRPr="00DA3B17">
        <w:rPr>
          <w:rFonts w:cs="Times New Roman"/>
          <w:szCs w:val="26"/>
        </w:rPr>
        <w:t>Căn cứ vào Atlat Địa lí Việt Nam trang Vùng Bắc Trung Bộ, cho biết khu kinh tế cửa khẩu nào sau đây thuộc tỉnh Quảng Bình?</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Cha Lo.</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A Đớt.</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Cầu Treo.</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Lao Bảo.</w:t>
      </w:r>
    </w:p>
    <w:p w:rsidR="003A5E69" w:rsidRPr="00DA3B17" w:rsidRDefault="00CC5929" w:rsidP="00CC5929">
      <w:pPr>
        <w:spacing w:line="240" w:lineRule="auto"/>
        <w:rPr>
          <w:rFonts w:cs="Times New Roman"/>
          <w:sz w:val="26"/>
          <w:szCs w:val="26"/>
        </w:rPr>
      </w:pPr>
      <w:r w:rsidRPr="00785CD9">
        <w:rPr>
          <w:b/>
          <w:color w:val="0066FF"/>
        </w:rPr>
        <w:t>Câu 53.</w:t>
      </w:r>
      <w:r>
        <w:rPr>
          <w:b/>
        </w:rPr>
        <w:t xml:space="preserve"> </w:t>
      </w:r>
      <w:r w:rsidR="009D20A4" w:rsidRPr="00DA3B17">
        <w:rPr>
          <w:rFonts w:cs="Times New Roman"/>
          <w:szCs w:val="26"/>
        </w:rPr>
        <w:t>Căn cứ vào Atlat Địa lí Việt Nam trang Giao thông, cho biết đường số 25 đi qua địa điểm nào</w:t>
      </w:r>
    </w:p>
    <w:p w:rsidR="002D0D2D" w:rsidRDefault="009D20A4">
      <w:pPr>
        <w:spacing w:line="240" w:lineRule="auto"/>
      </w:pPr>
      <w:r w:rsidRPr="00DA3B17">
        <w:rPr>
          <w:rFonts w:cs="Times New Roman"/>
          <w:szCs w:val="26"/>
        </w:rPr>
        <w:t>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Di Linh.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Gia Nghĩa.</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Đà Lạt.</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A Yun Pa.</w:t>
      </w:r>
    </w:p>
    <w:p w:rsidR="003A5E69" w:rsidRPr="00DA3B17" w:rsidRDefault="00CC5929" w:rsidP="00CC5929">
      <w:pPr>
        <w:spacing w:line="240" w:lineRule="auto"/>
        <w:rPr>
          <w:rFonts w:cs="Times New Roman"/>
          <w:sz w:val="26"/>
          <w:szCs w:val="26"/>
        </w:rPr>
      </w:pPr>
      <w:r w:rsidRPr="00785CD9">
        <w:rPr>
          <w:b/>
          <w:color w:val="0066FF"/>
        </w:rPr>
        <w:t>Câu 54.</w:t>
      </w:r>
      <w:r>
        <w:rPr>
          <w:b/>
        </w:rPr>
        <w:t xml:space="preserve"> </w:t>
      </w:r>
      <w:r w:rsidR="009D20A4" w:rsidRPr="00DA3B17">
        <w:rPr>
          <w:rFonts w:cs="Times New Roman"/>
          <w:szCs w:val="26"/>
        </w:rPr>
        <w:t>Căn cứ vào Atlat Địa lí Việt Nam trang Du lịch, cho biết điểm du lịch nào sau đây nằm ở ven bờ</w:t>
      </w:r>
    </w:p>
    <w:p w:rsidR="002D0D2D" w:rsidRDefault="009D20A4">
      <w:pPr>
        <w:spacing w:line="240" w:lineRule="auto"/>
      </w:pPr>
      <w:r w:rsidRPr="00DA3B17">
        <w:rPr>
          <w:rFonts w:cs="Times New Roman"/>
          <w:szCs w:val="26"/>
        </w:rPr>
        <w:t>vịnh Bắc Bô?</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Chùa Hương.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Bát Tràng.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Trà Cổ.</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Phủ Giầy.</w:t>
      </w:r>
    </w:p>
    <w:p w:rsidR="00CC5929" w:rsidRPr="00DA3B17" w:rsidRDefault="00CC5929" w:rsidP="00CC5929">
      <w:pPr>
        <w:spacing w:line="240" w:lineRule="auto"/>
        <w:rPr>
          <w:rFonts w:cs="Times New Roman"/>
          <w:b/>
          <w:color w:val="0066FF"/>
          <w:sz w:val="26"/>
          <w:szCs w:val="26"/>
        </w:rPr>
      </w:pPr>
      <w:r w:rsidRPr="00785CD9">
        <w:rPr>
          <w:b/>
          <w:color w:val="0066FF"/>
        </w:rPr>
        <w:t>Câu 55.</w:t>
      </w:r>
      <w:r>
        <w:rPr>
          <w:b/>
        </w:rPr>
        <w:t xml:space="preserve"> </w:t>
      </w:r>
      <w:r w:rsidR="009D20A4" w:rsidRPr="00DA3B17">
        <w:rPr>
          <w:rFonts w:cs="Times New Roman"/>
          <w:szCs w:val="26"/>
        </w:rPr>
        <w:t>Căn cứ vào Atlat Địa lí Việt Nam trang Vùng Trung du và miền núi Bắc Bộ, Vùng đồng bằng sông Hồng, cho biết địa điểm nào sau đây có quặng đồng?</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Cẩm Phả.</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Sơn Động.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Na Dương.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Tốc Tát.</w:t>
      </w:r>
    </w:p>
    <w:p w:rsidR="003A5E69" w:rsidRPr="00DA3B17" w:rsidRDefault="00CC5929" w:rsidP="00CC5929">
      <w:pPr>
        <w:spacing w:line="240" w:lineRule="auto"/>
        <w:rPr>
          <w:rFonts w:cs="Times New Roman"/>
          <w:sz w:val="26"/>
          <w:szCs w:val="26"/>
        </w:rPr>
      </w:pPr>
      <w:r w:rsidRPr="00785CD9">
        <w:rPr>
          <w:b/>
          <w:color w:val="0066FF"/>
        </w:rPr>
        <w:t>Câu 56.</w:t>
      </w:r>
      <w:r>
        <w:rPr>
          <w:b/>
        </w:rPr>
        <w:t xml:space="preserve"> </w:t>
      </w:r>
      <w:r w:rsidR="009D20A4" w:rsidRPr="00DA3B17">
        <w:rPr>
          <w:rFonts w:cs="Times New Roman"/>
          <w:szCs w:val="26"/>
        </w:rPr>
        <w:t>Căn cứ vào Atlat Địa lí Việt Nam trang Công nghiệp chung, cho biết trung tâm công nghiệp nào</w:t>
      </w:r>
    </w:p>
    <w:p w:rsidR="002D0D2D" w:rsidRDefault="009D20A4">
      <w:pPr>
        <w:spacing w:line="240" w:lineRule="auto"/>
      </w:pPr>
      <w:r w:rsidRPr="00DA3B17">
        <w:rPr>
          <w:rFonts w:cs="Times New Roman"/>
          <w:szCs w:val="26"/>
        </w:rPr>
        <w:t>sau đây có nhiều ngành nhất?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Hải Phòng.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Bỉm Sơn.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Nam Định.</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Cẩm Phả.</w:t>
      </w:r>
    </w:p>
    <w:p w:rsidR="00CC5929" w:rsidRPr="00DA3B17" w:rsidRDefault="00CC5929" w:rsidP="00CC5929">
      <w:pPr>
        <w:spacing w:line="240" w:lineRule="auto"/>
        <w:rPr>
          <w:rFonts w:cs="Times New Roman"/>
          <w:b/>
          <w:color w:val="0066FF"/>
          <w:sz w:val="26"/>
          <w:szCs w:val="26"/>
        </w:rPr>
      </w:pPr>
      <w:r w:rsidRPr="00785CD9">
        <w:rPr>
          <w:b/>
          <w:color w:val="0066FF"/>
        </w:rPr>
        <w:t>Câu 57.</w:t>
      </w:r>
      <w:r>
        <w:rPr>
          <w:b/>
        </w:rPr>
        <w:t xml:space="preserve"> </w:t>
      </w:r>
      <w:r w:rsidR="009D20A4" w:rsidRPr="00DA3B17">
        <w:rPr>
          <w:rFonts w:cs="Times New Roman"/>
          <w:szCs w:val="26"/>
        </w:rPr>
        <w:t>Căn cứ vào Atlat Địa lí Việt Nam trang Dân số, cho biết đô thị nào sau đây thuộc tỉnh Bình Phước?</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 xml:space="preserve">A Yun </w:t>
      </w:r>
      <m:oMath>
        <m:r>
          <m:rPr>
            <m:sty m:val="p"/>
          </m:rPr>
          <w:rPr>
            <w:rFonts w:ascii="Cambria Math" w:hAnsi="Cambria Math" w:cs="Times New Roman"/>
            <w:sz w:val="26"/>
            <w:szCs w:val="26"/>
          </w:rPr>
          <m:t>Pa</m:t>
        </m:r>
      </m:oMath>
      <w:r w:rsidR="009D20A4" w:rsidRPr="00DA3B17">
        <w:rPr>
          <w:rFonts w:cs="Times New Roman"/>
          <w:szCs w:val="26"/>
        </w:rPr>
        <w: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Đồng Xoài.</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Bảo Lộc.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Gia Nghĩa.</w:t>
      </w:r>
    </w:p>
    <w:p w:rsidR="003A5E69" w:rsidRPr="00DA3B17" w:rsidRDefault="00CC5929" w:rsidP="00CC5929">
      <w:pPr>
        <w:spacing w:line="240" w:lineRule="auto"/>
        <w:rPr>
          <w:rFonts w:cs="Times New Roman"/>
          <w:sz w:val="26"/>
          <w:szCs w:val="26"/>
        </w:rPr>
      </w:pPr>
      <w:r w:rsidRPr="00785CD9">
        <w:rPr>
          <w:b/>
          <w:color w:val="0066FF"/>
        </w:rPr>
        <w:t>Câu 58.</w:t>
      </w:r>
      <w:r>
        <w:rPr>
          <w:b/>
        </w:rPr>
        <w:t xml:space="preserve"> </w:t>
      </w:r>
      <w:r w:rsidR="009D20A4" w:rsidRPr="00DA3B17">
        <w:rPr>
          <w:rFonts w:cs="Times New Roman"/>
          <w:szCs w:val="26"/>
        </w:rPr>
        <w:t>Căn cứ vào Atlat Địa lí Việt Nam trang Hành chính, cho biết tỉnh nào sau đây giáp với tỉnh</w:t>
      </w:r>
    </w:p>
    <w:p w:rsidR="002D0D2D" w:rsidRDefault="009D20A4">
      <w:pPr>
        <w:spacing w:line="240" w:lineRule="auto"/>
      </w:pPr>
      <w:r w:rsidRPr="00DA3B17">
        <w:rPr>
          <w:rFonts w:cs="Times New Roman"/>
          <w:szCs w:val="26"/>
        </w:rPr>
        <w:t>Thanh Hóa?</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Quảng Trị.</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Quảng Bình.</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Nghệ An.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Hà Tînh.</w:t>
      </w:r>
    </w:p>
    <w:p w:rsidR="003A5E69" w:rsidRPr="00DA3B17" w:rsidRDefault="00CC5929" w:rsidP="00CC5929">
      <w:pPr>
        <w:spacing w:line="240" w:lineRule="auto"/>
        <w:rPr>
          <w:rFonts w:cs="Times New Roman"/>
          <w:sz w:val="26"/>
          <w:szCs w:val="26"/>
        </w:rPr>
      </w:pPr>
      <w:r w:rsidRPr="00785CD9">
        <w:rPr>
          <w:b/>
          <w:color w:val="0066FF"/>
        </w:rPr>
        <w:t>Câu 59.</w:t>
      </w:r>
      <w:r>
        <w:rPr>
          <w:b/>
        </w:rPr>
        <w:t xml:space="preserve"> </w:t>
      </w:r>
      <w:r w:rsidR="009D20A4" w:rsidRPr="00DA3B17">
        <w:rPr>
          <w:rFonts w:cs="Times New Roman"/>
          <w:szCs w:val="26"/>
        </w:rPr>
        <w:t>Căn cứ vào Atlat Địa lí Việt Nam trang Các miền tự nhiên, cho biết núi nào sau đây có đỉnh</w:t>
      </w:r>
    </w:p>
    <w:p w:rsidR="002D0D2D" w:rsidRDefault="009D20A4">
      <w:pPr>
        <w:spacing w:line="240" w:lineRule="auto"/>
      </w:pPr>
      <w:r w:rsidRPr="00DA3B17">
        <w:rPr>
          <w:rFonts w:cs="Times New Roman"/>
          <w:szCs w:val="26"/>
        </w:rPr>
        <w:t>cao nhât?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Pu Si Lung.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Kiều Liêu Ti.</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Tây Côn Lĩnh.</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Pu Tha Ca.</w:t>
      </w:r>
    </w:p>
    <w:p w:rsidR="003A5E69" w:rsidRPr="00DA3B17" w:rsidRDefault="00CC5929" w:rsidP="00CC5929">
      <w:pPr>
        <w:spacing w:line="240" w:lineRule="auto"/>
        <w:rPr>
          <w:rFonts w:cs="Times New Roman"/>
          <w:sz w:val="26"/>
          <w:szCs w:val="26"/>
        </w:rPr>
      </w:pPr>
      <w:r w:rsidRPr="00785CD9">
        <w:rPr>
          <w:b/>
          <w:color w:val="0066FF"/>
        </w:rPr>
        <w:t>Câu 60.</w:t>
      </w:r>
      <w:r>
        <w:rPr>
          <w:b/>
        </w:rPr>
        <w:t xml:space="preserve"> </w:t>
      </w:r>
      <w:r w:rsidR="009D20A4" w:rsidRPr="00DA3B17">
        <w:rPr>
          <w:rFonts w:cs="Times New Roman"/>
          <w:szCs w:val="26"/>
        </w:rPr>
        <w:t>Biện pháp bảo vệ đất trồng ở miền núi nước ta là</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du canh.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xây hồ thủy điện.</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khai thác rừng.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chống xói mòn.</w:t>
      </w:r>
    </w:p>
    <w:p w:rsidR="00CC5929" w:rsidRPr="00DA3B17" w:rsidRDefault="00CC5929" w:rsidP="00CC5929">
      <w:pPr>
        <w:spacing w:line="240" w:lineRule="auto"/>
        <w:rPr>
          <w:rFonts w:cs="Times New Roman"/>
          <w:b/>
          <w:color w:val="0066FF"/>
          <w:sz w:val="26"/>
          <w:szCs w:val="26"/>
        </w:rPr>
      </w:pPr>
      <w:r w:rsidRPr="00785CD9">
        <w:rPr>
          <w:b/>
          <w:color w:val="0066FF"/>
        </w:rPr>
        <w:t>Câu 61.</w:t>
      </w:r>
      <w:r>
        <w:rPr>
          <w:b/>
        </w:rPr>
        <w:t xml:space="preserve"> </w:t>
      </w:r>
      <w:r w:rsidR="009D20A4" w:rsidRPr="00DA3B17">
        <w:rPr>
          <w:rFonts w:cs="Times New Roman"/>
          <w:szCs w:val="26"/>
        </w:rPr>
        <w:t>Vào mùa mưa bão ở khu vực đồng bằng nước ta thường xảy ra</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lũ quét.</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cháy rừng.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hạn mặn.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ngập lụt.</w:t>
      </w:r>
    </w:p>
    <w:p w:rsidR="003A5E69" w:rsidRPr="00DA3B17" w:rsidRDefault="00CC5929" w:rsidP="00CC5929">
      <w:pPr>
        <w:spacing w:line="240" w:lineRule="auto"/>
        <w:rPr>
          <w:rFonts w:cs="Times New Roman"/>
          <w:sz w:val="26"/>
          <w:szCs w:val="26"/>
        </w:rPr>
      </w:pPr>
      <w:r w:rsidRPr="00785CD9">
        <w:rPr>
          <w:b/>
          <w:color w:val="0066FF"/>
        </w:rPr>
        <w:t>Câu 62.</w:t>
      </w:r>
      <w:r>
        <w:rPr>
          <w:b/>
        </w:rPr>
        <w:t xml:space="preserve"> </w:t>
      </w:r>
      <w:r w:rsidR="009D20A4" w:rsidRPr="00DA3B17">
        <w:rPr>
          <w:rFonts w:cs="Times New Roman"/>
          <w:szCs w:val="26"/>
        </w:rPr>
        <w:t>Căn cứ vào Atlat Địa lí Việt Nam trang Nông nghiệp, cho biết tỉnh nào có sản lượng lúa</w:t>
      </w:r>
    </w:p>
    <w:p w:rsidR="002D0D2D" w:rsidRDefault="009D20A4">
      <w:pPr>
        <w:spacing w:line="240" w:lineRule="auto"/>
      </w:pPr>
      <w:r w:rsidRPr="00DA3B17">
        <w:rPr>
          <w:rFonts w:cs="Times New Roman"/>
          <w:szCs w:val="26"/>
        </w:rPr>
        <w:t>lớn nhất trong các tỉnh sau đây?</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Lâm Đồng.</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Kiên Giang.</w:t>
      </w: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Bình Phước.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Đắk Nông.</w:t>
      </w:r>
    </w:p>
    <w:p w:rsidR="00CC5929" w:rsidRPr="00DA3B17" w:rsidRDefault="00CC5929" w:rsidP="00CC5929">
      <w:pPr>
        <w:spacing w:line="240" w:lineRule="auto"/>
        <w:rPr>
          <w:rFonts w:cs="Times New Roman"/>
          <w:b/>
          <w:color w:val="0066FF"/>
          <w:sz w:val="26"/>
          <w:szCs w:val="26"/>
        </w:rPr>
      </w:pPr>
      <w:r w:rsidRPr="00785CD9">
        <w:rPr>
          <w:b/>
          <w:color w:val="0066FF"/>
        </w:rPr>
        <w:t>Câu 63.</w:t>
      </w:r>
      <w:r>
        <w:rPr>
          <w:b/>
        </w:rPr>
        <w:t xml:space="preserve"> </w:t>
      </w:r>
      <w:r w:rsidR="009D20A4" w:rsidRPr="00DA3B17">
        <w:rPr>
          <w:rFonts w:cs="Times New Roman"/>
          <w:szCs w:val="26"/>
        </w:rPr>
        <w:t>Sản xuất cây hàng năm ở nước ta hiện nay</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được thúc đẩy theo hướng hàng hóa.</w:t>
      </w:r>
    </w:p>
    <w:p w:rsidR="002D0D2D" w:rsidRDefault="005F4499">
      <w:pPr>
        <w:tabs>
          <w:tab w:val="left" w:pos="283"/>
        </w:tabs>
      </w:pPr>
      <w:r>
        <w:rPr>
          <w:rStyle w:val="YoungMixChar"/>
          <w:b/>
        </w:rPr>
        <w:lastRenderedPageBreak/>
        <w:tab/>
      </w:r>
      <w:r w:rsidRPr="00785CD9">
        <w:rPr>
          <w:rStyle w:val="YoungMixChar"/>
          <w:b/>
          <w:color w:val="0066FF"/>
        </w:rPr>
        <w:t>B.</w:t>
      </w:r>
      <w:r>
        <w:rPr>
          <w:rStyle w:val="YoungMixChar"/>
          <w:b/>
        </w:rPr>
        <w:t xml:space="preserve"> </w:t>
      </w:r>
      <w:r w:rsidR="009D20A4" w:rsidRPr="00DA3B17">
        <w:rPr>
          <w:rFonts w:cs="Times New Roman"/>
          <w:szCs w:val="26"/>
        </w:rPr>
        <w:t>tập trung phần lớn ở khu vực đồi núi.</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chỉ dùng làm thức ăn để chăn nuôi.</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hoàn toàn tập trung cho cây lúa gạo.</w:t>
      </w:r>
    </w:p>
    <w:p w:rsidR="003A5E69" w:rsidRPr="00DA3B17" w:rsidRDefault="00CC5929" w:rsidP="00CC5929">
      <w:pPr>
        <w:spacing w:line="240" w:lineRule="auto"/>
        <w:rPr>
          <w:rFonts w:cs="Times New Roman"/>
          <w:sz w:val="26"/>
          <w:szCs w:val="26"/>
        </w:rPr>
      </w:pPr>
      <w:r w:rsidRPr="00785CD9">
        <w:rPr>
          <w:b/>
          <w:color w:val="0066FF"/>
        </w:rPr>
        <w:t>Câu 64.</w:t>
      </w:r>
      <w:r>
        <w:rPr>
          <w:b/>
        </w:rPr>
        <w:t xml:space="preserve"> </w:t>
      </w:r>
      <w:r w:rsidR="009D20A4" w:rsidRPr="00DA3B17">
        <w:rPr>
          <w:rFonts w:cs="Times New Roman"/>
          <w:szCs w:val="26"/>
        </w:rPr>
        <w:t>Thuận lợi chủ yếu về tự nhiên của nước ta để phát triển khai thác hải sản là</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diện tích rừng ngập mặn rộng lớn.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biển có nhiều tài nguyên sinh vật.</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có các cửa sông rộng dọc bờ biển.</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 nơi trú ẩn tàu cá ở ven các đảo.</w:t>
      </w:r>
    </w:p>
    <w:p w:rsidR="003A5E69" w:rsidRPr="00DA3B17" w:rsidRDefault="00CC5929" w:rsidP="00CC5929">
      <w:pPr>
        <w:spacing w:line="240" w:lineRule="auto"/>
        <w:rPr>
          <w:rFonts w:cs="Times New Roman"/>
          <w:sz w:val="26"/>
          <w:szCs w:val="26"/>
        </w:rPr>
      </w:pPr>
      <w:r w:rsidRPr="00785CD9">
        <w:rPr>
          <w:b/>
          <w:color w:val="0066FF"/>
        </w:rPr>
        <w:t>Câu 65.</w:t>
      </w:r>
      <w:r>
        <w:rPr>
          <w:b/>
        </w:rPr>
        <w:t xml:space="preserve"> </w:t>
      </w:r>
      <w:r w:rsidR="009D20A4" w:rsidRPr="00DA3B17">
        <w:rPr>
          <w:rFonts w:cs="Times New Roman"/>
          <w:szCs w:val="26"/>
        </w:rPr>
        <w:t>Hướng chuyển dịch công nghiệp chế biến của nước ta hiện nay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hoàn toàn dành cho việc xuất khẩu.</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phân bố rất đồng đều giữa các vùng.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tăng tỉ trọng sản phẩm có giá trị cao.</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giảm tối đa sở hữu ngoài Nhà nước.</w:t>
      </w:r>
    </w:p>
    <w:p w:rsidR="003A5E69" w:rsidRPr="00DA3B17" w:rsidRDefault="00CC5929" w:rsidP="00CC5929">
      <w:pPr>
        <w:spacing w:line="240" w:lineRule="auto"/>
        <w:rPr>
          <w:rFonts w:cs="Times New Roman"/>
          <w:sz w:val="26"/>
          <w:szCs w:val="26"/>
        </w:rPr>
      </w:pPr>
      <w:r w:rsidRPr="00785CD9">
        <w:rPr>
          <w:b/>
          <w:color w:val="0066FF"/>
        </w:rPr>
        <w:t>Câu 66.</w:t>
      </w:r>
      <w:r>
        <w:rPr>
          <w:b/>
        </w:rPr>
        <w:t xml:space="preserve"> </w:t>
      </w:r>
      <w:r w:rsidR="009D20A4" w:rsidRPr="00DA3B17">
        <w:rPr>
          <w:rFonts w:cs="Times New Roman"/>
          <w:szCs w:val="26"/>
        </w:rPr>
        <w:t>Lao động trong nông nghiệp ở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tập trung nhiều nhất ở vùng núi.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trình độ đang dần được nâng lên.</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hầu hết đều gia nhập hợp tác xã.</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phần lớn làm ở ngành chăn nuôi.</w:t>
      </w:r>
    </w:p>
    <w:p w:rsidR="003A5E69" w:rsidRPr="00DA3B17" w:rsidRDefault="00CC5929" w:rsidP="00CC5929">
      <w:pPr>
        <w:spacing w:line="240" w:lineRule="auto"/>
        <w:rPr>
          <w:rFonts w:cs="Times New Roman"/>
          <w:sz w:val="26"/>
          <w:szCs w:val="26"/>
        </w:rPr>
      </w:pPr>
      <w:r w:rsidRPr="00785CD9">
        <w:rPr>
          <w:b/>
          <w:color w:val="0066FF"/>
        </w:rPr>
        <w:t>Câu 67.</w:t>
      </w:r>
      <w:r>
        <w:rPr>
          <w:b/>
        </w:rPr>
        <w:t xml:space="preserve"> </w:t>
      </w:r>
      <w:r w:rsidR="009D20A4" w:rsidRPr="00DA3B17">
        <w:rPr>
          <w:rFonts w:cs="Times New Roman"/>
          <w:szCs w:val="26"/>
        </w:rPr>
        <w:t>Các quần đảo của nước ta</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đều có các loại khoáng sản quý.</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có tiềm năng khai thác thủy sản.</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có dân cư tập trung rất đông đúc.</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triển mạnh nghề làm muối.</w:t>
      </w:r>
    </w:p>
    <w:p w:rsidR="003A5E69" w:rsidRPr="00DA3B17" w:rsidRDefault="00CC5929" w:rsidP="00CC5929">
      <w:pPr>
        <w:spacing w:line="240" w:lineRule="auto"/>
        <w:rPr>
          <w:rFonts w:cs="Times New Roman"/>
          <w:sz w:val="26"/>
          <w:szCs w:val="26"/>
        </w:rPr>
      </w:pPr>
      <w:r w:rsidRPr="00785CD9">
        <w:rPr>
          <w:b/>
          <w:color w:val="0066FF"/>
        </w:rPr>
        <w:t>Câu 68.</w:t>
      </w:r>
      <w:r>
        <w:rPr>
          <w:b/>
        </w:rPr>
        <w:t xml:space="preserve"> </w:t>
      </w:r>
      <w:r w:rsidR="009D20A4" w:rsidRPr="00DA3B17">
        <w:rPr>
          <w:rFonts w:cs="Times New Roman"/>
          <w:szCs w:val="26"/>
        </w:rPr>
        <w:t>Vị trí nước ta ở</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phía bắc chí tuyến bán cầu Bắc.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phía đông của Thái Bình Dương.</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phía tây bán đảo Đông Dương.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trong khu vực gió mùa châu Á.</w:t>
      </w:r>
    </w:p>
    <w:p w:rsidR="003A5E69" w:rsidRPr="00DA3B17" w:rsidRDefault="00CC5929" w:rsidP="00CC5929">
      <w:pPr>
        <w:spacing w:line="240" w:lineRule="auto"/>
        <w:rPr>
          <w:rFonts w:cs="Times New Roman"/>
          <w:sz w:val="26"/>
          <w:szCs w:val="26"/>
        </w:rPr>
      </w:pPr>
      <w:r w:rsidRPr="00785CD9">
        <w:rPr>
          <w:b/>
          <w:color w:val="0066FF"/>
        </w:rPr>
        <w:t>Câu 69.</w:t>
      </w:r>
      <w:r>
        <w:rPr>
          <w:b/>
        </w:rPr>
        <w:t xml:space="preserve"> </w:t>
      </w:r>
      <w:r w:rsidR="009D20A4" w:rsidRPr="00DA3B17">
        <w:rPr>
          <w:rFonts w:cs="Times New Roman"/>
          <w:szCs w:val="26"/>
        </w:rPr>
        <w:t>Các thành phố ở nước ta hiện nay</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phân bố đều trong cả nước.</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chỉ có lao động công nghiệp.</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rất hiện đại về cơ sở hạ tầng.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có ngành dịch vụ phát triển.</w:t>
      </w:r>
    </w:p>
    <w:p w:rsidR="003A5E69" w:rsidRPr="00DA3B17" w:rsidRDefault="00CC5929" w:rsidP="00CC5929">
      <w:pPr>
        <w:spacing w:line="240" w:lineRule="auto"/>
        <w:rPr>
          <w:rFonts w:cs="Times New Roman"/>
          <w:sz w:val="26"/>
          <w:szCs w:val="26"/>
        </w:rPr>
      </w:pPr>
      <w:r w:rsidRPr="00785CD9">
        <w:rPr>
          <w:b/>
          <w:color w:val="0066FF"/>
        </w:rPr>
        <w:t>Câu 70.</w:t>
      </w:r>
      <w:r>
        <w:rPr>
          <w:b/>
        </w:rPr>
        <w:t xml:space="preserve"> </w:t>
      </w:r>
      <w:r w:rsidR="009D20A4" w:rsidRPr="00DA3B17">
        <w:rPr>
          <w:rFonts w:cs="Times New Roman"/>
          <w:szCs w:val="26"/>
        </w:rPr>
        <w:t>Mạng lưới đường ống của nước ta</w:t>
      </w:r>
    </w:p>
    <w:p w:rsidR="002D0D2D" w:rsidRDefault="005F4499">
      <w:pPr>
        <w:tabs>
          <w:tab w:val="left" w:pos="283"/>
          <w:tab w:val="left" w:pos="5528"/>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chỉ phân bố tập trung ở ven biển.</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đi qua hầu hết trung tâm kinh tế.</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đã hội nhập vào tuyến xuyên Á.</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triển gắn với ngành dầu khí.</w:t>
      </w:r>
    </w:p>
    <w:p w:rsidR="003A5E69" w:rsidRPr="00DA3B17" w:rsidRDefault="00CC5929" w:rsidP="00CC5929">
      <w:pPr>
        <w:spacing w:line="240" w:lineRule="auto"/>
        <w:rPr>
          <w:rFonts w:cs="Times New Roman"/>
          <w:sz w:val="26"/>
          <w:szCs w:val="26"/>
        </w:rPr>
      </w:pPr>
      <w:r w:rsidRPr="00785CD9">
        <w:rPr>
          <w:b/>
          <w:color w:val="0066FF"/>
        </w:rPr>
        <w:t>Câu 71.</w:t>
      </w:r>
      <w:r>
        <w:rPr>
          <w:b/>
        </w:rPr>
        <w:t xml:space="preserve"> </w:t>
      </w:r>
      <w:r w:rsidR="009D20A4" w:rsidRPr="00DA3B17">
        <w:rPr>
          <w:rFonts w:cs="Times New Roman"/>
          <w:szCs w:val="26"/>
        </w:rPr>
        <w:t>Ý nghĩa chủ yếu của phát triển du lịch ở Trung du và miền núi Bắc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giá trị tài nguyên, thay đổi phân bố sản xuất, đa dạng hóa kinh tế.</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đẩy mạnh thay đổi cơ cấu kinh tế, tăng hội nhập, nâng vị thế của vùng.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khai thác thế mạnh, tạo ra cảnh quan văn hóa mới, giải quyết việc làm.</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phát huy tiềm năng, tăng thu nhập vùng, nâng cao đời sống nhân dân.</w:t>
      </w:r>
    </w:p>
    <w:p w:rsidR="003A5E69" w:rsidRPr="00DA3B17" w:rsidRDefault="00CC5929" w:rsidP="00CC5929">
      <w:pPr>
        <w:spacing w:line="240" w:lineRule="auto"/>
        <w:rPr>
          <w:rFonts w:cs="Times New Roman"/>
          <w:sz w:val="26"/>
          <w:szCs w:val="26"/>
        </w:rPr>
      </w:pPr>
      <w:r w:rsidRPr="00785CD9">
        <w:rPr>
          <w:b/>
          <w:color w:val="0066FF"/>
        </w:rPr>
        <w:t>Câu 72.</w:t>
      </w:r>
      <w:r>
        <w:rPr>
          <w:b/>
        </w:rPr>
        <w:t xml:space="preserve"> </w:t>
      </w:r>
      <w:r w:rsidR="009D20A4" w:rsidRPr="00DA3B17">
        <w:rPr>
          <w:rFonts w:cs="Times New Roman"/>
          <w:szCs w:val="26"/>
        </w:rPr>
        <w:t>Kim ngạch xuất khẩu hàng công nghiệp chế biến của nước ta hiện nay tăng chủ yếu do</w:t>
      </w:r>
    </w:p>
    <w:p w:rsidR="002D0D2D" w:rsidRDefault="008769B6">
      <w:pPr>
        <w:tabs>
          <w:tab w:val="left" w:pos="283"/>
        </w:tabs>
      </w:pPr>
      <m:oMathPara>
        <m:oMathParaPr>
          <m:jc m:val="left"/>
        </m:oMathParaPr>
        <m:oMath>
          <m:m>
            <m:mPr>
              <m:plcHide m:val="1"/>
              <m:mcs>
                <m:mc>
                  <m:mcPr>
                    <m:count m:val="2"/>
                    <m:mcJc m:val="left"/>
                  </m:mcPr>
                </m:mc>
              </m:mcs>
              <m:ctrlPr>
                <w:rPr>
                  <w:rFonts w:ascii="Cambria Math" w:hAnsi="Cambria Math" w:cs="Times New Roman"/>
                  <w:i/>
                  <w:sz w:val="26"/>
                  <w:szCs w:val="26"/>
                </w:rPr>
              </m:ctrlPr>
            </m:mPr>
            <m:mr>
              <m:e>
                <m:r>
                  <m:rPr>
                    <m:nor/>
                  </m:rPr>
                  <w:rPr>
                    <w:rFonts w:cs="Times New Roman"/>
                    <w:sz w:val="26"/>
                    <w:szCs w:val="26"/>
                  </w:rPr>
                  <m:t> </m:t>
                </m:r>
                <m:r>
                  <m:rPr>
                    <m:nor/>
                  </m:rPr>
                  <w:rPr>
                    <w:rFonts w:cs="Times New Roman"/>
                    <w:b/>
                    <w:color w:val="0066FF"/>
                    <w:sz w:val="26"/>
                    <w:szCs w:val="26"/>
                  </w:rPr>
                  <m:t>A.</m:t>
                </m:r>
                <m:r>
                  <m:rPr>
                    <m:nor/>
                  </m:rPr>
                  <w:rPr>
                    <w:rFonts w:cs="Times New Roman"/>
                    <w:sz w:val="26"/>
                    <w:szCs w:val="26"/>
                  </w:rPr>
                  <m:t xml:space="preserve"> hội nhập quốc tế rộng, cơ cấu đa dạng. </m:t>
                </m:r>
              </m:e>
              <m:e>
                <m:r>
                  <m:rPr>
                    <m:nor/>
                  </m:rPr>
                  <w:rPr>
                    <w:rFonts w:cs="Times New Roman"/>
                    <w:sz w:val="26"/>
                    <w:szCs w:val="26"/>
                  </w:rPr>
                  <m:t> </m:t>
                </m:r>
                <m:r>
                  <m:rPr>
                    <m:nor/>
                  </m:rPr>
                  <w:rPr>
                    <w:rFonts w:cs="Times New Roman"/>
                    <w:b/>
                    <w:color w:val="0066FF"/>
                    <w:sz w:val="26"/>
                    <w:szCs w:val="26"/>
                  </w:rPr>
                  <m:t>B.</m:t>
                </m:r>
                <m:r>
                  <m:rPr>
                    <m:nor/>
                  </m:rPr>
                  <w:rPr>
                    <w:rFonts w:cs="Times New Roman"/>
                    <w:sz w:val="26"/>
                    <w:szCs w:val="26"/>
                  </w:rPr>
                  <m:t xml:space="preserve"> thúc đầy sản xuât, hàng hóa phong phú </m:t>
                </m:r>
              </m:e>
            </m:mr>
          </m:m>
          <m:r>
            <m:rPr>
              <m:sty m:val="p"/>
            </m:rPr>
            <w:rPr>
              <w:rFonts w:cs="Times New Roman"/>
              <w:sz w:val="26"/>
              <w:szCs w:val="26"/>
            </w:rPr>
            <w:br/>
          </m:r>
        </m:oMath>
      </m:oMathPara>
      <w:r w:rsidR="005F4499">
        <w:rPr>
          <w:rStyle w:val="YoungMixChar"/>
          <w:b/>
        </w:rPr>
        <w:tab/>
      </w:r>
      <w:r w:rsidR="005F4499" w:rsidRPr="00785CD9">
        <w:rPr>
          <w:rStyle w:val="YoungMixChar"/>
          <w:b/>
          <w:color w:val="0066FF"/>
        </w:rPr>
        <w:t>A.</w:t>
      </w:r>
      <w:r w:rsidR="005F4499">
        <w:rPr>
          <w:rStyle w:val="YoungMixChar"/>
          <w:b/>
        </w:rPr>
        <w:t xml:space="preserve"> </w:t>
      </w:r>
      <w:r w:rsidR="009D20A4" w:rsidRPr="00DA3B17">
        <w:rPr>
          <w:rFonts w:cs="Times New Roman"/>
          <w:szCs w:val="26"/>
        </w:rPr>
        <w:t xml:space="preserve"> nhiều khu công nghiệp, đổi mới kĩ thuật.</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thúc đẩy sản xuất, hàng hóa phong phú.</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kinh tế phát triển, có đầu tư nước ngoài.</w:t>
      </w:r>
    </w:p>
    <w:p w:rsidR="003A5E69" w:rsidRPr="00DA3B17" w:rsidRDefault="00CC5929" w:rsidP="00CC5929">
      <w:pPr>
        <w:spacing w:line="240" w:lineRule="auto"/>
        <w:rPr>
          <w:rFonts w:cs="Times New Roman"/>
          <w:sz w:val="26"/>
          <w:szCs w:val="26"/>
        </w:rPr>
      </w:pPr>
      <w:r w:rsidRPr="00785CD9">
        <w:rPr>
          <w:b/>
          <w:color w:val="0066FF"/>
        </w:rPr>
        <w:t>Câu 73.</w:t>
      </w:r>
      <w:r>
        <w:rPr>
          <w:b/>
        </w:rPr>
        <w:t xml:space="preserve"> </w:t>
      </w:r>
      <w:r w:rsidR="009D20A4" w:rsidRPr="00DA3B17">
        <w:rPr>
          <w:rFonts w:cs="Times New Roman"/>
          <w:szCs w:val="26"/>
        </w:rPr>
        <w:t>Cho biểu đồ về sản lượng các vụ lúa của nước ta năm 2015 và năm 2020 :</w:t>
      </w:r>
    </w:p>
    <w:p w:rsidR="003A5E69" w:rsidRPr="00DA3B17" w:rsidRDefault="00DA3B17" w:rsidP="00CC5929">
      <w:pPr>
        <w:spacing w:line="240" w:lineRule="auto"/>
        <w:jc w:val="center"/>
        <w:rPr>
          <w:rFonts w:cs="Times New Roman"/>
          <w:sz w:val="26"/>
          <w:szCs w:val="26"/>
        </w:rPr>
      </w:pPr>
      <w:r>
        <w:rPr>
          <w:rFonts w:cs="Times New Roman"/>
          <w:noProof/>
          <w:szCs w:val="26"/>
        </w:rPr>
        <w:drawing>
          <wp:inline distT="0" distB="0" distL="0" distR="0" wp14:anchorId="154BE90B" wp14:editId="1C380751">
            <wp:extent cx="4467225" cy="272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2726950"/>
                    </a:xfrm>
                    <a:prstGeom prst="rect">
                      <a:avLst/>
                    </a:prstGeom>
                    <a:noFill/>
                    <a:ln>
                      <a:noFill/>
                    </a:ln>
                  </pic:spPr>
                </pic:pic>
              </a:graphicData>
            </a:graphic>
          </wp:inline>
        </w:drawing>
      </w:r>
    </w:p>
    <w:p w:rsidR="003A5E69" w:rsidRPr="00DA3B17" w:rsidRDefault="009D20A4" w:rsidP="00DA3B17">
      <w:pPr>
        <w:spacing w:line="240" w:lineRule="auto"/>
        <w:jc w:val="right"/>
        <w:rPr>
          <w:rFonts w:cs="Times New Roman"/>
          <w:i/>
          <w:sz w:val="26"/>
          <w:szCs w:val="26"/>
        </w:rPr>
      </w:pPr>
      <w:r w:rsidRPr="00DA3B17">
        <w:rPr>
          <w:rFonts w:cs="Times New Roman"/>
          <w:i/>
          <w:szCs w:val="26"/>
        </w:rPr>
        <w:t>(Số liệu theo Niên giám thống kê Việt Nam 2021, NXB Thống kê, 2022)</w:t>
      </w:r>
    </w:p>
    <w:p w:rsidR="003A5E69" w:rsidRPr="00DA3B17" w:rsidRDefault="009D20A4" w:rsidP="00CC5929">
      <w:pPr>
        <w:spacing w:line="240" w:lineRule="auto"/>
        <w:rPr>
          <w:rFonts w:cs="Times New Roman"/>
          <w:sz w:val="26"/>
          <w:szCs w:val="26"/>
        </w:rPr>
      </w:pPr>
      <w:r w:rsidRPr="00DA3B17">
        <w:rPr>
          <w:rFonts w:cs="Times New Roman"/>
          <w:szCs w:val="26"/>
        </w:rPr>
        <w:t>Biểu đồ thể hiện nội dung nào sau đây?</w:t>
      </w:r>
    </w:p>
    <w:p w:rsidR="002D0D2D" w:rsidRDefault="005F4499">
      <w:pPr>
        <w:tabs>
          <w:tab w:val="left" w:pos="283"/>
          <w:tab w:val="left" w:pos="5528"/>
        </w:tabs>
      </w:pPr>
      <w:r>
        <w:rPr>
          <w:rStyle w:val="YoungMixChar"/>
          <w:b/>
        </w:rPr>
        <w:lastRenderedPageBreak/>
        <w:tab/>
      </w:r>
      <w:r w:rsidRPr="00785CD9">
        <w:rPr>
          <w:rStyle w:val="YoungMixChar"/>
          <w:b/>
          <w:color w:val="0066FF"/>
        </w:rPr>
        <w:t>A.</w:t>
      </w:r>
      <w:r>
        <w:rPr>
          <w:rStyle w:val="YoungMixChar"/>
          <w:b/>
        </w:rPr>
        <w:t xml:space="preserve"> </w:t>
      </w:r>
      <w:r w:rsidRPr="00DA3B17">
        <w:rPr>
          <w:rFonts w:cs="Times New Roman"/>
          <w:szCs w:val="26"/>
        </w:rPr>
        <w:t>Chuyển dịch cơ cấu sản lượng.</w:t>
      </w:r>
      <w:r>
        <w:rPr>
          <w:rStyle w:val="YoungMixChar"/>
          <w:b/>
        </w:rPr>
        <w:tab/>
      </w:r>
      <w:r w:rsidRPr="00785CD9">
        <w:rPr>
          <w:rStyle w:val="YoungMixChar"/>
          <w:b/>
          <w:color w:val="0066FF"/>
        </w:rPr>
        <w:t>B.</w:t>
      </w:r>
      <w:r>
        <w:rPr>
          <w:rStyle w:val="YoungMixChar"/>
          <w:b/>
        </w:rPr>
        <w:t xml:space="preserve"> </w:t>
      </w:r>
      <w:r w:rsidRPr="00DA3B17">
        <w:rPr>
          <w:rFonts w:cs="Times New Roman"/>
          <w:szCs w:val="26"/>
        </w:rPr>
        <w:t>Quy mô sản lượng.</w:t>
      </w:r>
    </w:p>
    <w:p w:rsidR="002D0D2D" w:rsidRDefault="005F4499">
      <w:pPr>
        <w:tabs>
          <w:tab w:val="left" w:pos="283"/>
          <w:tab w:val="left" w:pos="5528"/>
        </w:tabs>
      </w:pPr>
      <w:r>
        <w:rPr>
          <w:rStyle w:val="YoungMixChar"/>
          <w:b/>
        </w:rPr>
        <w:tab/>
      </w:r>
      <w:r w:rsidRPr="00785CD9">
        <w:rPr>
          <w:rStyle w:val="YoungMixChar"/>
          <w:b/>
          <w:color w:val="0066FF"/>
        </w:rPr>
        <w:t>C.</w:t>
      </w:r>
      <w:r>
        <w:rPr>
          <w:rStyle w:val="YoungMixChar"/>
          <w:b/>
        </w:rPr>
        <w:t xml:space="preserve"> </w:t>
      </w:r>
      <w:r w:rsidRPr="00DA3B17">
        <w:rPr>
          <w:rFonts w:cs="Times New Roman"/>
          <w:szCs w:val="26"/>
        </w:rPr>
        <w:t>Tốc độ tăng sản lượng.</w:t>
      </w:r>
      <w:r>
        <w:rPr>
          <w:rStyle w:val="YoungMixChar"/>
          <w:b/>
        </w:rPr>
        <w:tab/>
      </w:r>
      <w:r w:rsidRPr="00785CD9">
        <w:rPr>
          <w:rStyle w:val="YoungMixChar"/>
          <w:b/>
          <w:color w:val="0066FF"/>
        </w:rPr>
        <w:t>D.</w:t>
      </w:r>
      <w:r>
        <w:rPr>
          <w:rStyle w:val="YoungMixChar"/>
          <w:b/>
        </w:rPr>
        <w:t xml:space="preserve"> </w:t>
      </w:r>
      <w:r w:rsidRPr="00DA3B17">
        <w:rPr>
          <w:rFonts w:cs="Times New Roman"/>
          <w:szCs w:val="26"/>
        </w:rPr>
        <w:t>Quy mô và cơ cấu sản lượng.</w:t>
      </w:r>
    </w:p>
    <w:p w:rsidR="00CC5929" w:rsidRPr="00DA3B17" w:rsidRDefault="00CC5929" w:rsidP="00CC5929">
      <w:pPr>
        <w:spacing w:line="240" w:lineRule="auto"/>
        <w:rPr>
          <w:rFonts w:cs="Times New Roman"/>
          <w:b/>
          <w:color w:val="0066FF"/>
          <w:sz w:val="26"/>
          <w:szCs w:val="26"/>
        </w:rPr>
      </w:pPr>
      <w:r w:rsidRPr="00785CD9">
        <w:rPr>
          <w:b/>
          <w:color w:val="0066FF"/>
        </w:rPr>
        <w:t>Câu 74.</w:t>
      </w:r>
      <w:r>
        <w:rPr>
          <w:b/>
        </w:rPr>
        <w:t xml:space="preserve"> </w:t>
      </w:r>
      <w:r w:rsidR="009D20A4" w:rsidRPr="00DA3B17">
        <w:rPr>
          <w:rFonts w:cs="Times New Roman"/>
          <w:szCs w:val="26"/>
        </w:rPr>
        <w:t>Biện pháp chủ yếu để tăng diện tích rừng phòng hộ ở Tây Nguyên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tăng cường nuôi dưỡng, trồng rừng mới.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khai thác hợp lí, phòng chống cháy rừng.</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giao đất, giao rừng cho dân, bảo vệ rừng.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ngăn chặn nạn phá rừng, đốt cây làm râ̂y.</w:t>
      </w:r>
    </w:p>
    <w:p w:rsidR="003A5E69" w:rsidRPr="00DA3B17" w:rsidRDefault="00CC5929" w:rsidP="00CC5929">
      <w:pPr>
        <w:spacing w:line="240" w:lineRule="auto"/>
        <w:rPr>
          <w:rFonts w:cs="Times New Roman"/>
          <w:sz w:val="26"/>
          <w:szCs w:val="26"/>
        </w:rPr>
      </w:pPr>
      <w:r w:rsidRPr="00785CD9">
        <w:rPr>
          <w:b/>
          <w:color w:val="0066FF"/>
        </w:rPr>
        <w:t>Câu 75.</w:t>
      </w:r>
      <w:r>
        <w:rPr>
          <w:b/>
        </w:rPr>
        <w:t xml:space="preserve"> </w:t>
      </w:r>
      <w:r w:rsidR="009D20A4" w:rsidRPr="00DA3B17">
        <w:rPr>
          <w:rFonts w:cs="Times New Roman"/>
          <w:szCs w:val="26"/>
        </w:rPr>
        <w:t>Ý nghĩa chủ yếu của khu kinh tế ven biển ở Duyên hải Nam Trung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tạo ra nhiều việc làm, phát huy thế mạnh.</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tạo nhiều hàng hóa, thu hút nguồn đầu tư.</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thay đổi việc sản xuất, đa dạng sản phẩm.</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mở rộng phân bố, tăng sự liên kết kinh tế.</w:t>
      </w:r>
    </w:p>
    <w:p w:rsidR="003A5E69" w:rsidRPr="00DA3B17" w:rsidRDefault="00CC5929" w:rsidP="00CC5929">
      <w:pPr>
        <w:spacing w:line="240" w:lineRule="auto"/>
        <w:rPr>
          <w:rFonts w:cs="Times New Roman"/>
          <w:sz w:val="26"/>
          <w:szCs w:val="26"/>
        </w:rPr>
      </w:pPr>
      <w:r w:rsidRPr="00785CD9">
        <w:rPr>
          <w:b/>
          <w:color w:val="0066FF"/>
        </w:rPr>
        <w:t>Câu 76.</w:t>
      </w:r>
      <w:r>
        <w:rPr>
          <w:b/>
        </w:rPr>
        <w:t xml:space="preserve"> </w:t>
      </w:r>
      <w:r w:rsidR="009D20A4" w:rsidRPr="00DA3B17">
        <w:rPr>
          <w:rFonts w:cs="Times New Roman"/>
          <w:szCs w:val="26"/>
        </w:rPr>
        <w:t>Các khó khăn chủ yếu về tự nhiên tác động đến sản xuất nông nghiệp ở Đồng bằng sông Cửu Long hiện nay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bờ sông sạt lở, lũ thất thường, ít phù sa bồi đắp.</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mùa khô rô rệt, đất phèn rộng, hạn mặn nhiều.</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hạn hán, xâm nhập mặn rộng, thiếu nước ngọt.</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nước biển dâng, sạt lở bờ biển, bề mặt sụt lún.</w:t>
      </w:r>
    </w:p>
    <w:p w:rsidR="003A5E69" w:rsidRPr="00DA3B17" w:rsidRDefault="00CC5929" w:rsidP="00CC5929">
      <w:pPr>
        <w:spacing w:line="240" w:lineRule="auto"/>
        <w:rPr>
          <w:rFonts w:cs="Times New Roman"/>
          <w:sz w:val="26"/>
          <w:szCs w:val="26"/>
        </w:rPr>
      </w:pPr>
      <w:r w:rsidRPr="00785CD9">
        <w:rPr>
          <w:b/>
          <w:color w:val="0066FF"/>
        </w:rPr>
        <w:t>Câu 77.</w:t>
      </w:r>
      <w:r>
        <w:rPr>
          <w:b/>
        </w:rPr>
        <w:t xml:space="preserve"> </w:t>
      </w:r>
      <w:r w:rsidR="009D20A4" w:rsidRPr="00DA3B17">
        <w:rPr>
          <w:rFonts w:cs="Times New Roman"/>
          <w:szCs w:val="26"/>
        </w:rPr>
        <w:t>Hướng phát triển nông nghiệp chủ yếu ở Đồng bằng sông Hồng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đa dạng hóa, gắn truyền thống với hiện đại.</w:t>
      </w: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hiện đại hóa, gắn với chế biến và dịch vụ.</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cơ giới hóa, tăng cường liên kết trong vùng.</w:t>
      </w: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sử dụng công nghệ mới, đẩy mạnh tiêu thụ.</w:t>
      </w:r>
    </w:p>
    <w:p w:rsidR="003A5E69" w:rsidRPr="00DA3B17" w:rsidRDefault="00CC5929" w:rsidP="00CC5929">
      <w:pPr>
        <w:spacing w:line="240" w:lineRule="auto"/>
        <w:rPr>
          <w:rFonts w:cs="Times New Roman"/>
          <w:sz w:val="26"/>
          <w:szCs w:val="26"/>
        </w:rPr>
      </w:pPr>
      <w:r w:rsidRPr="00785CD9">
        <w:rPr>
          <w:b/>
          <w:color w:val="0066FF"/>
        </w:rPr>
        <w:t>Câu 78.</w:t>
      </w:r>
      <w:r>
        <w:rPr>
          <w:b/>
        </w:rPr>
        <w:t xml:space="preserve"> </w:t>
      </w:r>
      <w:r w:rsidR="009D20A4" w:rsidRPr="00DA3B17">
        <w:rPr>
          <w:rFonts w:cs="Times New Roman"/>
          <w:szCs w:val="26"/>
        </w:rPr>
        <w:t>Giải pháp chủ yếu để khai thác thế mạnh về trồng trọt ở vùng đồi Bắc Trung Bộ là</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phát triển cây hàng năm, sản xuất hộ gia đình, mở rộng thị trường.</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chuyên canh các cây lâu năm, sản xuất trang trại, gắn với chế biến.</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tăng chuyên canh lúa, thu hút đầu tư, đẩy mạnh sản xuất trang trại.</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thúc đẩy sản xuất hợp tác xã, dùng giống tốt, áp dụng kĩ thuật mới.</w:t>
      </w:r>
    </w:p>
    <w:p w:rsidR="003A5E69" w:rsidRPr="00DA3B17" w:rsidRDefault="00CC5929" w:rsidP="00CC5929">
      <w:pPr>
        <w:spacing w:line="240" w:lineRule="auto"/>
        <w:rPr>
          <w:rFonts w:cs="Times New Roman"/>
          <w:sz w:val="26"/>
          <w:szCs w:val="26"/>
        </w:rPr>
      </w:pPr>
      <w:r w:rsidRPr="00785CD9">
        <w:rPr>
          <w:b/>
          <w:color w:val="0066FF"/>
        </w:rPr>
        <w:t>Câu 79.</w:t>
      </w:r>
      <w:r>
        <w:rPr>
          <w:b/>
        </w:rPr>
        <w:t xml:space="preserve"> </w:t>
      </w:r>
      <w:r w:rsidR="009D20A4" w:rsidRPr="00DA3B17">
        <w:rPr>
          <w:rFonts w:cs="Times New Roman"/>
          <w:szCs w:val="26"/>
        </w:rPr>
        <w:t>Vùng khí hậu Nam Bộ có nhiệt độ trung bình năm cao hơn vùng khí hậu Đông Bắc Bộ chủ yếu do</w:t>
      </w:r>
    </w:p>
    <w:p w:rsidR="002D0D2D" w:rsidRDefault="005F4499">
      <w:pPr>
        <w:tabs>
          <w:tab w:val="left" w:pos="283"/>
        </w:tabs>
      </w:pPr>
      <w:r>
        <w:rPr>
          <w:rStyle w:val="YoungMixChar"/>
          <w:b/>
        </w:rPr>
        <w:tab/>
      </w:r>
      <w:r w:rsidRPr="00785CD9">
        <w:rPr>
          <w:rStyle w:val="YoungMixChar"/>
          <w:b/>
          <w:color w:val="0066FF"/>
        </w:rPr>
        <w:t>A.</w:t>
      </w:r>
      <w:r>
        <w:rPr>
          <w:rStyle w:val="YoungMixChar"/>
          <w:b/>
        </w:rPr>
        <w:t xml:space="preserve"> </w:t>
      </w:r>
      <w:r w:rsidR="009D20A4" w:rsidRPr="00DA3B17">
        <w:rPr>
          <w:rFonts w:cs="Times New Roman"/>
          <w:szCs w:val="26"/>
        </w:rPr>
        <w:t>gió mùa Tây Nam ảnh hưởng mạnh, đồng bằng rộng, có các vùng trũng.</w:t>
      </w:r>
    </w:p>
    <w:p w:rsidR="002D0D2D" w:rsidRDefault="005F4499">
      <w:pPr>
        <w:tabs>
          <w:tab w:val="left" w:pos="283"/>
        </w:tabs>
      </w:pPr>
      <w:r>
        <w:rPr>
          <w:rStyle w:val="YoungMixChar"/>
          <w:b/>
        </w:rPr>
        <w:tab/>
      </w:r>
      <w:r w:rsidRPr="00785CD9">
        <w:rPr>
          <w:rStyle w:val="YoungMixChar"/>
          <w:b/>
          <w:color w:val="0066FF"/>
        </w:rPr>
        <w:t>B.</w:t>
      </w:r>
      <w:r>
        <w:rPr>
          <w:rStyle w:val="YoungMixChar"/>
          <w:b/>
        </w:rPr>
        <w:t xml:space="preserve"> </w:t>
      </w:r>
      <w:r w:rsidR="009D20A4" w:rsidRPr="00DA3B17">
        <w:rPr>
          <w:rFonts w:cs="Times New Roman"/>
          <w:szCs w:val="26"/>
        </w:rPr>
        <w:t>bờ biển dài, nằm xa chí tuyến, chịu tác động của Tín phong bán cầu Bắc.</w:t>
      </w:r>
    </w:p>
    <w:p w:rsidR="002D0D2D" w:rsidRDefault="005F4499">
      <w:pPr>
        <w:tabs>
          <w:tab w:val="left" w:pos="283"/>
        </w:tabs>
      </w:pPr>
      <w:r>
        <w:rPr>
          <w:rStyle w:val="YoungMixChar"/>
          <w:b/>
        </w:rPr>
        <w:tab/>
      </w:r>
      <w:r w:rsidRPr="00785CD9">
        <w:rPr>
          <w:rStyle w:val="YoungMixChar"/>
          <w:b/>
          <w:color w:val="0066FF"/>
        </w:rPr>
        <w:t>C.</w:t>
      </w:r>
      <w:r>
        <w:rPr>
          <w:rStyle w:val="YoungMixChar"/>
          <w:b/>
        </w:rPr>
        <w:t xml:space="preserve"> </w:t>
      </w:r>
      <w:r w:rsidR="009D20A4" w:rsidRPr="00DA3B17">
        <w:rPr>
          <w:rFonts w:cs="Times New Roman"/>
          <w:szCs w:val="26"/>
        </w:rPr>
        <w:t>chịu tác động của gió tây nam, không có mùa đông lạnh, vùng biển rộng.</w:t>
      </w:r>
    </w:p>
    <w:p w:rsidR="002D0D2D" w:rsidRDefault="005F4499">
      <w:pPr>
        <w:tabs>
          <w:tab w:val="left" w:pos="283"/>
        </w:tabs>
      </w:pPr>
      <w:r>
        <w:rPr>
          <w:rStyle w:val="YoungMixChar"/>
          <w:b/>
        </w:rPr>
        <w:tab/>
      </w:r>
      <w:r w:rsidRPr="00785CD9">
        <w:rPr>
          <w:rStyle w:val="YoungMixChar"/>
          <w:b/>
          <w:color w:val="0066FF"/>
        </w:rPr>
        <w:t>D.</w:t>
      </w:r>
      <w:r>
        <w:rPr>
          <w:rStyle w:val="YoungMixChar"/>
          <w:b/>
        </w:rPr>
        <w:t xml:space="preserve"> </w:t>
      </w:r>
      <w:r w:rsidR="009D20A4" w:rsidRPr="00DA3B17">
        <w:rPr>
          <w:rFonts w:cs="Times New Roman"/>
          <w:szCs w:val="26"/>
        </w:rPr>
        <w:t>địa hình thấp, không chịu tác động của gió mùa Đông Bắc, gần xích đạo.</w:t>
      </w:r>
    </w:p>
    <w:p w:rsidR="003A5E69" w:rsidRPr="00DA3B17" w:rsidRDefault="00CC5929" w:rsidP="00CC5929">
      <w:pPr>
        <w:spacing w:line="240" w:lineRule="auto"/>
        <w:rPr>
          <w:rFonts w:cs="Times New Roman"/>
          <w:sz w:val="26"/>
          <w:szCs w:val="26"/>
        </w:rPr>
      </w:pPr>
      <w:r w:rsidRPr="00785CD9">
        <w:rPr>
          <w:b/>
          <w:color w:val="0066FF"/>
        </w:rPr>
        <w:t>Câu 80.</w:t>
      </w:r>
      <w:r>
        <w:rPr>
          <w:b/>
        </w:rPr>
        <w:t xml:space="preserve"> </w:t>
      </w:r>
      <w:r w:rsidR="009D20A4" w:rsidRPr="00DA3B17">
        <w:rPr>
          <w:rFonts w:cs="Times New Roman"/>
          <w:szCs w:val="26"/>
        </w:rPr>
        <w:t>Cho bảng số liệu:</w:t>
      </w:r>
    </w:p>
    <w:p w:rsidR="003A5E69" w:rsidRPr="00DA3B17" w:rsidRDefault="009D20A4" w:rsidP="00CC5929">
      <w:pPr>
        <w:spacing w:line="240" w:lineRule="auto"/>
        <w:rPr>
          <w:rFonts w:cs="Times New Roman"/>
          <w:sz w:val="26"/>
          <w:szCs w:val="26"/>
        </w:rPr>
      </w:pPr>
      <w:r w:rsidRPr="00DA3B17">
        <w:rPr>
          <w:rFonts w:cs="Times New Roman"/>
          <w:szCs w:val="26"/>
        </w:rPr>
        <w:t>TRI GIÁ MỘT SỐ MẶT HÀNG NHẬ</w:t>
      </w:r>
      <w:r w:rsidR="00CC5929" w:rsidRPr="00DA3B17">
        <w:rPr>
          <w:rFonts w:cs="Times New Roman"/>
          <w:szCs w:val="26"/>
        </w:rPr>
        <w:t>P KHẨ</w:t>
      </w:r>
      <w:r w:rsidRPr="00DA3B17">
        <w:rPr>
          <w:rFonts w:cs="Times New Roman"/>
          <w:szCs w:val="26"/>
        </w:rPr>
        <w:t xml:space="preserve">U CỦA NƯỚC TA GIAI ĐOẠN 2015 </w:t>
      </w:r>
      <w:r w:rsidR="00DA3B17" w:rsidRPr="00DA3B17">
        <w:rPr>
          <w:rFonts w:cs="Times New Roman"/>
          <w:szCs w:val="26"/>
        </w:rPr>
        <w:t>–</w:t>
      </w:r>
      <w:r w:rsidRPr="00DA3B17">
        <w:rPr>
          <w:rFonts w:cs="Times New Roman"/>
          <w:szCs w:val="26"/>
        </w:rPr>
        <w:t xml:space="preserve"> 2020</w:t>
      </w:r>
    </w:p>
    <w:p w:rsidR="00DA3B17" w:rsidRPr="00DA3B17" w:rsidRDefault="00DA3B17" w:rsidP="00CC5929">
      <w:pPr>
        <w:spacing w:line="240" w:lineRule="auto"/>
        <w:rPr>
          <w:rFonts w:cs="Times New Roman"/>
          <w:sz w:val="26"/>
          <w:szCs w:val="26"/>
        </w:rPr>
      </w:pPr>
      <w:r w:rsidRPr="00DA3B17">
        <w:rPr>
          <w:rFonts w:cs="Times New Roman"/>
          <w:szCs w:val="26"/>
        </w:rPr>
        <w:t>(Đơn vị: Triệu đô la Mỹ)</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1200"/>
        <w:gridCol w:w="1000"/>
        <w:gridCol w:w="1000"/>
        <w:gridCol w:w="1000"/>
        <w:gridCol w:w="1000"/>
      </w:tblGrid>
      <w:tr w:rsidR="003A5E69" w:rsidRPr="00DA3B17">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b/>
                <w:sz w:val="26"/>
                <w:szCs w:val="26"/>
              </w:rPr>
            </w:pPr>
            <w:r w:rsidRPr="00DA3B17">
              <w:rPr>
                <w:rFonts w:cs="Times New Roman"/>
                <w:b/>
                <w:szCs w:val="26"/>
              </w:rPr>
              <w:t>Năm</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2015</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2018</w:t>
            </w:r>
          </w:p>
        </w:tc>
        <w:tc>
          <w:tcPr>
            <w:tcW w:w="0" w:type="auto"/>
            <w:tcBorders>
              <w:top w:val="single" w:sz="8" w:space="0" w:color="000000"/>
              <w:bottom w:val="single" w:sz="8" w:space="0" w:color="000000"/>
              <w:right w:val="single" w:sz="8" w:space="0" w:color="000000"/>
            </w:tcBorders>
            <w:vAlign w:val="center"/>
          </w:tcPr>
          <w:p w:rsidR="003A5E69" w:rsidRPr="00DA3B17" w:rsidRDefault="00785CD9" w:rsidP="00CC5929">
            <w:pPr>
              <w:spacing w:line="240" w:lineRule="auto"/>
              <w:jc w:val="center"/>
              <w:rPr>
                <w:rFonts w:cs="Times New Roman"/>
                <w:b/>
                <w:sz w:val="26"/>
                <w:szCs w:val="26"/>
              </w:rPr>
            </w:pPr>
            <w:r w:rsidRPr="00785CD9">
              <w:rPr>
                <w:rFonts w:cs="Times New Roman"/>
                <w:b/>
                <w:sz w:val="26"/>
                <w:szCs w:val="26"/>
              </w:rPr>
              <w:t>2019</w:t>
            </w:r>
          </w:p>
        </w:tc>
        <w:tc>
          <w:tcPr>
            <w:tcW w:w="0" w:type="auto"/>
            <w:tcBorders>
              <w:top w:val="single" w:sz="8" w:space="0" w:color="000000"/>
              <w:bottom w:val="single" w:sz="8" w:space="0" w:color="000000"/>
              <w:right w:val="single" w:sz="8" w:space="0" w:color="000000"/>
            </w:tcBorders>
            <w:vAlign w:val="center"/>
          </w:tcPr>
          <w:p w:rsidR="003A5E69" w:rsidRPr="00DA3B17" w:rsidRDefault="00DA3B17" w:rsidP="00CC5929">
            <w:pPr>
              <w:spacing w:line="240" w:lineRule="auto"/>
              <w:jc w:val="center"/>
              <w:rPr>
                <w:rFonts w:cs="Times New Roman"/>
                <w:b/>
                <w:sz w:val="26"/>
                <w:szCs w:val="26"/>
              </w:rPr>
            </w:pPr>
            <w:r w:rsidRPr="00DA3B17">
              <w:rPr>
                <w:rFonts w:cs="Times New Roman"/>
                <w:b/>
                <w:szCs w:val="26"/>
              </w:rPr>
              <w:t>2020</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sz w:val="26"/>
                <w:szCs w:val="26"/>
              </w:rPr>
            </w:pPr>
            <w:r w:rsidRPr="00DA3B17">
              <w:rPr>
                <w:rFonts w:cs="Times New Roman"/>
                <w:szCs w:val="26"/>
              </w:rPr>
              <w:t>Sắt, thép</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7491,7</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9901,6</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9506,2</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8067,0</w:t>
            </w:r>
          </w:p>
        </w:tc>
      </w:tr>
      <w:tr w:rsidR="003A5E69" w:rsidRPr="00DA3B17">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3A5E69" w:rsidRPr="00DA3B17" w:rsidRDefault="009D20A4" w:rsidP="00CC5929">
            <w:pPr>
              <w:spacing w:line="240" w:lineRule="auto"/>
              <w:rPr>
                <w:rFonts w:cs="Times New Roman"/>
                <w:sz w:val="26"/>
                <w:szCs w:val="26"/>
              </w:rPr>
            </w:pPr>
            <w:r w:rsidRPr="00DA3B17">
              <w:rPr>
                <w:rFonts w:cs="Times New Roman"/>
                <w:szCs w:val="26"/>
              </w:rPr>
              <w:t>Than đá</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547,5</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2555,0</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3788,8</w:t>
            </w:r>
          </w:p>
        </w:tc>
        <w:tc>
          <w:tcPr>
            <w:tcW w:w="0" w:type="auto"/>
            <w:tcBorders>
              <w:bottom w:val="single" w:sz="8" w:space="0" w:color="000000"/>
              <w:right w:val="single" w:sz="8" w:space="0" w:color="000000"/>
            </w:tcBorders>
            <w:vAlign w:val="center"/>
          </w:tcPr>
          <w:p w:rsidR="003A5E69" w:rsidRPr="00DA3B17" w:rsidRDefault="009D20A4" w:rsidP="00CC5929">
            <w:pPr>
              <w:spacing w:line="240" w:lineRule="auto"/>
              <w:jc w:val="center"/>
              <w:rPr>
                <w:rFonts w:cs="Times New Roman"/>
                <w:sz w:val="26"/>
                <w:szCs w:val="26"/>
              </w:rPr>
            </w:pPr>
            <w:r w:rsidRPr="00DA3B17">
              <w:rPr>
                <w:rFonts w:cs="Times New Roman"/>
                <w:szCs w:val="26"/>
              </w:rPr>
              <w:t>3777,7</w:t>
            </w:r>
          </w:p>
        </w:tc>
      </w:tr>
    </w:tbl>
    <w:p w:rsidR="003A5E69" w:rsidRPr="00DA3B17" w:rsidRDefault="00DA3B17" w:rsidP="00DA3B17">
      <w:pPr>
        <w:spacing w:line="240" w:lineRule="auto"/>
        <w:jc w:val="right"/>
        <w:rPr>
          <w:rFonts w:cs="Times New Roman"/>
          <w:i/>
          <w:sz w:val="26"/>
          <w:szCs w:val="26"/>
        </w:rPr>
      </w:pPr>
      <w:r w:rsidRPr="00DA3B17">
        <w:rPr>
          <w:rFonts w:cs="Times New Roman"/>
          <w:i/>
          <w:szCs w:val="26"/>
        </w:rPr>
        <w:t>(Niên giám thống kê Việt Nam 2021, NXB Thống kê, 2022)</w:t>
      </w:r>
    </w:p>
    <w:p w:rsidR="003A5E69" w:rsidRPr="00DA3B17" w:rsidRDefault="009D20A4" w:rsidP="00CC5929">
      <w:pPr>
        <w:spacing w:line="240" w:lineRule="auto"/>
        <w:rPr>
          <w:rFonts w:cs="Times New Roman"/>
          <w:sz w:val="26"/>
          <w:szCs w:val="26"/>
        </w:rPr>
      </w:pPr>
      <w:r w:rsidRPr="00DA3B17">
        <w:rPr>
          <w:rFonts w:cs="Times New Roman"/>
          <w:szCs w:val="26"/>
        </w:rPr>
        <w:t>Theo bảng số liệu, để thể hiện tố</w:t>
      </w:r>
      <w:r w:rsidR="00DA3B17" w:rsidRPr="00DA3B17">
        <w:rPr>
          <w:rFonts w:cs="Times New Roman"/>
          <w:szCs w:val="26"/>
        </w:rPr>
        <w:t>c độ tăng trưởng giá trị một số mặt hàng nhập khẩu của nước ta giai đoạn 2015 - 2020</w:t>
      </w:r>
      <w:r w:rsidRPr="00DA3B17">
        <w:rPr>
          <w:rFonts w:cs="Times New Roman"/>
          <w:szCs w:val="26"/>
        </w:rPr>
        <w:t>, dạng biểu đồ nào sau đây là thích hợp nhất?</w:t>
      </w:r>
    </w:p>
    <w:p w:rsidR="002D0D2D" w:rsidRDefault="005F4499">
      <w:pPr>
        <w:tabs>
          <w:tab w:val="left" w:pos="283"/>
          <w:tab w:val="left" w:pos="2906"/>
          <w:tab w:val="left" w:pos="5528"/>
          <w:tab w:val="left" w:pos="8150"/>
        </w:tabs>
      </w:pPr>
      <w:r>
        <w:rPr>
          <w:rStyle w:val="YoungMixChar"/>
          <w:b/>
        </w:rPr>
        <w:tab/>
      </w:r>
      <w:r w:rsidRPr="00785CD9">
        <w:rPr>
          <w:rStyle w:val="YoungMixChar"/>
          <w:b/>
          <w:color w:val="0066FF"/>
        </w:rPr>
        <w:t>A.</w:t>
      </w:r>
      <w:r>
        <w:rPr>
          <w:rStyle w:val="YoungMixChar"/>
          <w:b/>
        </w:rPr>
        <w:t xml:space="preserve"> </w:t>
      </w:r>
      <w:r w:rsidRPr="00DA3B17">
        <w:rPr>
          <w:rFonts w:cs="Times New Roman"/>
          <w:szCs w:val="26"/>
        </w:rPr>
        <w:t>Miền.</w:t>
      </w:r>
      <w:r>
        <w:rPr>
          <w:rStyle w:val="YoungMixChar"/>
          <w:b/>
        </w:rPr>
        <w:tab/>
      </w:r>
      <w:r w:rsidRPr="00785CD9">
        <w:rPr>
          <w:rStyle w:val="YoungMixChar"/>
          <w:b/>
          <w:color w:val="0066FF"/>
        </w:rPr>
        <w:t>B.</w:t>
      </w:r>
      <w:r>
        <w:rPr>
          <w:rStyle w:val="YoungMixChar"/>
          <w:b/>
        </w:rPr>
        <w:t xml:space="preserve"> </w:t>
      </w:r>
      <w:r w:rsidRPr="00DA3B17">
        <w:rPr>
          <w:rFonts w:cs="Times New Roman"/>
          <w:szCs w:val="26"/>
        </w:rPr>
        <w:t>Tròn.</w:t>
      </w:r>
      <w:r>
        <w:rPr>
          <w:rStyle w:val="YoungMixChar"/>
          <w:b/>
        </w:rPr>
        <w:tab/>
      </w:r>
      <w:r w:rsidRPr="00785CD9">
        <w:rPr>
          <w:rStyle w:val="YoungMixChar"/>
          <w:b/>
          <w:color w:val="0066FF"/>
        </w:rPr>
        <w:t>C.</w:t>
      </w:r>
      <w:r>
        <w:rPr>
          <w:rStyle w:val="YoungMixChar"/>
          <w:b/>
        </w:rPr>
        <w:t xml:space="preserve"> </w:t>
      </w:r>
      <w:r w:rsidRPr="00DA3B17">
        <w:rPr>
          <w:rFonts w:cs="Times New Roman"/>
          <w:szCs w:val="26"/>
        </w:rPr>
        <w:t>Đường.</w:t>
      </w:r>
      <w:r>
        <w:rPr>
          <w:rStyle w:val="YoungMixChar"/>
          <w:b/>
        </w:rPr>
        <w:tab/>
      </w:r>
      <w:r w:rsidRPr="00785CD9">
        <w:rPr>
          <w:rStyle w:val="YoungMixChar"/>
          <w:b/>
          <w:color w:val="0066FF"/>
        </w:rPr>
        <w:t>D.</w:t>
      </w:r>
      <w:r>
        <w:rPr>
          <w:rStyle w:val="YoungMixChar"/>
          <w:b/>
        </w:rPr>
        <w:t xml:space="preserve"> </w:t>
      </w:r>
      <w:r w:rsidRPr="00DA3B17">
        <w:rPr>
          <w:rFonts w:cs="Times New Roman"/>
          <w:szCs w:val="26"/>
        </w:rPr>
        <w:t>Cột.</w:t>
      </w:r>
    </w:p>
    <w:p w:rsidR="002D0D2D" w:rsidRDefault="002D0D2D"/>
    <w:p w:rsidR="002D0D2D" w:rsidRPr="00871EEF" w:rsidRDefault="005F4499">
      <w:pPr>
        <w:jc w:val="center"/>
        <w:rPr>
          <w:rStyle w:val="YoungMixChar"/>
          <w:b/>
        </w:rPr>
      </w:pPr>
      <w:r w:rsidRPr="00871EEF">
        <w:rPr>
          <w:rStyle w:val="YoungMixChar"/>
          <w:b/>
        </w:rPr>
        <w:t>------ HẾT ------</w:t>
      </w:r>
    </w:p>
    <w:p w:rsidR="003B0719" w:rsidRPr="00871EEF" w:rsidRDefault="003B0719">
      <w:pPr>
        <w:jc w:val="center"/>
        <w:rPr>
          <w:rStyle w:val="YoungMixChar"/>
          <w:b/>
          <w:color w:val="FF0000"/>
        </w:rPr>
      </w:pPr>
      <w:r w:rsidRPr="00871EEF">
        <w:rPr>
          <w:rStyle w:val="YoungMixChar"/>
          <w:b/>
          <w:color w:val="FF0000"/>
        </w:rPr>
        <w:t>ĐÁP ÁN</w:t>
      </w:r>
    </w:p>
    <w:tbl>
      <w:tblPr>
        <w:tblStyle w:val="TableGrid"/>
        <w:tblW w:w="0" w:type="auto"/>
        <w:tblLook w:val="04A0" w:firstRow="1" w:lastRow="0" w:firstColumn="1" w:lastColumn="0" w:noHBand="0" w:noVBand="1"/>
      </w:tblPr>
      <w:tblGrid>
        <w:gridCol w:w="1302"/>
        <w:gridCol w:w="1302"/>
        <w:gridCol w:w="1302"/>
        <w:gridCol w:w="1303"/>
        <w:gridCol w:w="1303"/>
        <w:gridCol w:w="1303"/>
        <w:gridCol w:w="1303"/>
        <w:gridCol w:w="1303"/>
      </w:tblGrid>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41</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71</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42</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72</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43</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73</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44</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74</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45</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75</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46</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76</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47</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77</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48</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78</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49</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B</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59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69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79</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r>
      <w:tr w:rsidR="00871EEF" w:rsidRPr="00871EEF" w:rsidTr="00871EEF">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50</w:t>
            </w:r>
          </w:p>
        </w:tc>
        <w:tc>
          <w:tcPr>
            <w:tcW w:w="1302"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szCs w:val="24"/>
              </w:rPr>
              <w:t>A</w:t>
            </w:r>
          </w:p>
        </w:tc>
        <w:tc>
          <w:tcPr>
            <w:tcW w:w="1302"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60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89"/>
                <w:szCs w:val="24"/>
              </w:rPr>
              <w:t>70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D</w:t>
            </w:r>
          </w:p>
        </w:tc>
        <w:tc>
          <w:tcPr>
            <w:tcW w:w="1303" w:type="dxa"/>
            <w:shd w:val="clear" w:color="auto" w:fill="FFFF0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8"/>
                <w:szCs w:val="24"/>
              </w:rPr>
              <w:t>80</w:t>
            </w:r>
          </w:p>
        </w:tc>
        <w:tc>
          <w:tcPr>
            <w:tcW w:w="1303" w:type="dxa"/>
            <w:shd w:val="clear" w:color="auto" w:fill="00B050"/>
            <w:vAlign w:val="bottom"/>
          </w:tcPr>
          <w:p w:rsidR="00871EEF" w:rsidRPr="00871EEF" w:rsidRDefault="00871EEF" w:rsidP="00871EEF">
            <w:pPr>
              <w:jc w:val="center"/>
              <w:rPr>
                <w:rFonts w:cs="Times New Roman"/>
                <w:b/>
                <w:color w:val="3333FF"/>
                <w:szCs w:val="24"/>
              </w:rPr>
            </w:pPr>
            <w:r w:rsidRPr="00871EEF">
              <w:rPr>
                <w:rFonts w:eastAsia="Arial" w:cs="Times New Roman"/>
                <w:b/>
                <w:color w:val="3333FF"/>
                <w:w w:val="96"/>
                <w:szCs w:val="24"/>
              </w:rPr>
              <w:t>C</w:t>
            </w:r>
          </w:p>
        </w:tc>
      </w:tr>
    </w:tbl>
    <w:p w:rsidR="003B0719" w:rsidRDefault="003B0719">
      <w:pPr>
        <w:jc w:val="center"/>
      </w:pPr>
    </w:p>
    <w:sectPr w:rsidR="003B0719" w:rsidSect="009D20A4">
      <w:headerReference w:type="default" r:id="rId10"/>
      <w:footerReference w:type="default" r:id="rId11"/>
      <w:pgSz w:w="11906" w:h="16838"/>
      <w:pgMar w:top="567" w:right="567" w:bottom="567" w:left="1134" w:header="283"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B6" w:rsidRDefault="008769B6">
      <w:pPr>
        <w:spacing w:line="240" w:lineRule="auto"/>
      </w:pPr>
      <w:r>
        <w:separator/>
      </w:r>
    </w:p>
  </w:endnote>
  <w:endnote w:type="continuationSeparator" w:id="0">
    <w:p w:rsidR="008769B6" w:rsidRDefault="00876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D9" w:rsidRPr="00785CD9" w:rsidRDefault="00785CD9" w:rsidP="00785CD9">
    <w:pPr>
      <w:widowControl w:val="0"/>
      <w:tabs>
        <w:tab w:val="center" w:pos="4680"/>
        <w:tab w:val="right" w:pos="9360"/>
        <w:tab w:val="right" w:pos="10348"/>
      </w:tabs>
      <w:spacing w:before="120" w:after="120" w:line="240" w:lineRule="auto"/>
      <w:rPr>
        <w:rFonts w:eastAsia="SimSun" w:cs="Times New Roman"/>
        <w:kern w:val="2"/>
        <w:szCs w:val="24"/>
        <w:lang w:eastAsia="zh-CN"/>
      </w:rPr>
    </w:pPr>
    <w:r w:rsidRPr="00785CD9">
      <w:rPr>
        <w:rFonts w:eastAsia="SimSun" w:cs="Times New Roman"/>
        <w:b/>
        <w:kern w:val="2"/>
        <w:szCs w:val="24"/>
        <w:lang w:val="nl-NL" w:eastAsia="zh-CN"/>
      </w:rPr>
      <w:t xml:space="preserve">                                                                     </w:t>
    </w:r>
    <w:r w:rsidRPr="00785CD9">
      <w:rPr>
        <w:rFonts w:eastAsia="SimSun" w:cs="Times New Roman"/>
        <w:b/>
        <w:color w:val="00B0F0"/>
        <w:kern w:val="2"/>
        <w:szCs w:val="24"/>
        <w:lang w:val="nl-NL" w:eastAsia="zh-CN"/>
      </w:rPr>
      <w:t>thuvienhoclieu</w:t>
    </w:r>
    <w:r w:rsidRPr="00785CD9">
      <w:rPr>
        <w:rFonts w:eastAsia="SimSun" w:cs="Times New Roman"/>
        <w:b/>
        <w:color w:val="FF0000"/>
        <w:kern w:val="2"/>
        <w:szCs w:val="24"/>
        <w:lang w:val="nl-NL" w:eastAsia="zh-CN"/>
      </w:rPr>
      <w:t xml:space="preserve">.com </w:t>
    </w:r>
    <w:r w:rsidRPr="00785CD9">
      <w:rPr>
        <w:rFonts w:eastAsia="SimSun" w:cs="Times New Roman"/>
        <w:b/>
        <w:kern w:val="2"/>
        <w:szCs w:val="24"/>
        <w:lang w:eastAsia="zh-CN"/>
      </w:rPr>
      <w:t xml:space="preserve">                                </w:t>
    </w:r>
    <w:r w:rsidRPr="00785CD9">
      <w:rPr>
        <w:rFonts w:eastAsia="SimSun" w:cs="Times New Roman"/>
        <w:b/>
        <w:color w:val="FF0000"/>
        <w:kern w:val="2"/>
        <w:szCs w:val="24"/>
        <w:lang w:eastAsia="zh-CN"/>
      </w:rPr>
      <w:t>Trang</w:t>
    </w:r>
    <w:r w:rsidRPr="00785CD9">
      <w:rPr>
        <w:rFonts w:eastAsia="SimSun" w:cs="Times New Roman"/>
        <w:b/>
        <w:color w:val="0070C0"/>
        <w:kern w:val="2"/>
        <w:szCs w:val="24"/>
        <w:lang w:eastAsia="zh-CN"/>
      </w:rPr>
      <w:t xml:space="preserve"> </w:t>
    </w:r>
    <w:r w:rsidRPr="00785CD9">
      <w:rPr>
        <w:rFonts w:eastAsia="SimSun" w:cs="Times New Roman"/>
        <w:b/>
        <w:color w:val="0070C0"/>
        <w:kern w:val="2"/>
        <w:szCs w:val="24"/>
        <w:lang w:eastAsia="zh-CN"/>
      </w:rPr>
      <w:fldChar w:fldCharType="begin"/>
    </w:r>
    <w:r w:rsidRPr="00785CD9">
      <w:rPr>
        <w:rFonts w:eastAsia="SimSun" w:cs="Times New Roman"/>
        <w:b/>
        <w:color w:val="0070C0"/>
        <w:kern w:val="2"/>
        <w:szCs w:val="24"/>
        <w:lang w:eastAsia="zh-CN"/>
      </w:rPr>
      <w:instrText xml:space="preserve"> PAGE   \* MERGEFORMAT </w:instrText>
    </w:r>
    <w:r w:rsidRPr="00785CD9">
      <w:rPr>
        <w:rFonts w:eastAsia="SimSun" w:cs="Times New Roman"/>
        <w:b/>
        <w:color w:val="0070C0"/>
        <w:kern w:val="2"/>
        <w:szCs w:val="24"/>
        <w:lang w:eastAsia="zh-CN"/>
      </w:rPr>
      <w:fldChar w:fldCharType="separate"/>
    </w:r>
    <w:r w:rsidR="001B67F5">
      <w:rPr>
        <w:rFonts w:eastAsia="SimSun" w:cs="Times New Roman"/>
        <w:b/>
        <w:noProof/>
        <w:color w:val="0070C0"/>
        <w:kern w:val="2"/>
        <w:szCs w:val="24"/>
        <w:lang w:eastAsia="zh-CN"/>
      </w:rPr>
      <w:t>1</w:t>
    </w:r>
    <w:r w:rsidRPr="00785CD9">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B6" w:rsidRDefault="008769B6">
      <w:pPr>
        <w:spacing w:line="240" w:lineRule="auto"/>
      </w:pPr>
      <w:r>
        <w:separator/>
      </w:r>
    </w:p>
  </w:footnote>
  <w:footnote w:type="continuationSeparator" w:id="0">
    <w:p w:rsidR="008769B6" w:rsidRDefault="008769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D9" w:rsidRPr="00785CD9" w:rsidRDefault="00785CD9" w:rsidP="00785CD9">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785CD9">
      <w:rPr>
        <w:rFonts w:eastAsia="Calibri" w:cs="Times New Roman"/>
        <w:b/>
        <w:color w:val="00B0F0"/>
        <w:szCs w:val="24"/>
        <w:lang w:val="nl-NL"/>
      </w:rPr>
      <w:t>thuvienhoclieu</w:t>
    </w:r>
    <w:r w:rsidRPr="00785CD9">
      <w:rPr>
        <w:rFonts w:eastAsia="Calibri" w:cs="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3143"/>
    <w:multiLevelType w:val="hybridMultilevel"/>
    <w:tmpl w:val="033C903A"/>
    <w:lvl w:ilvl="0" w:tplc="83C49844">
      <w:start w:val="1"/>
      <w:numFmt w:val="bullet"/>
      <w:lvlText w:val=""/>
      <w:lvlJc w:val="left"/>
      <w:pPr>
        <w:tabs>
          <w:tab w:val="num" w:pos="720"/>
        </w:tabs>
        <w:ind w:left="720" w:hanging="360"/>
      </w:pPr>
      <w:rPr>
        <w:rFonts w:ascii="Symbol" w:hAnsi="Symbol" w:hint="default"/>
      </w:rPr>
    </w:lvl>
    <w:lvl w:ilvl="1" w:tplc="FA8A346C">
      <w:numFmt w:val="decimal"/>
      <w:lvlText w:val=""/>
      <w:lvlJc w:val="left"/>
    </w:lvl>
    <w:lvl w:ilvl="2" w:tplc="8D64C5FE">
      <w:numFmt w:val="decimal"/>
      <w:lvlText w:val=""/>
      <w:lvlJc w:val="left"/>
    </w:lvl>
    <w:lvl w:ilvl="3" w:tplc="1EC0001E">
      <w:numFmt w:val="decimal"/>
      <w:lvlText w:val=""/>
      <w:lvlJc w:val="left"/>
    </w:lvl>
    <w:lvl w:ilvl="4" w:tplc="DA7EA136">
      <w:numFmt w:val="decimal"/>
      <w:lvlText w:val=""/>
      <w:lvlJc w:val="left"/>
    </w:lvl>
    <w:lvl w:ilvl="5" w:tplc="453442AE">
      <w:numFmt w:val="decimal"/>
      <w:lvlText w:val=""/>
      <w:lvlJc w:val="left"/>
    </w:lvl>
    <w:lvl w:ilvl="6" w:tplc="98B24DBA">
      <w:numFmt w:val="decimal"/>
      <w:lvlText w:val=""/>
      <w:lvlJc w:val="left"/>
    </w:lvl>
    <w:lvl w:ilvl="7" w:tplc="39E8039A">
      <w:numFmt w:val="decimal"/>
      <w:lvlText w:val=""/>
      <w:lvlJc w:val="left"/>
    </w:lvl>
    <w:lvl w:ilvl="8" w:tplc="78D8640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69"/>
    <w:rsid w:val="001B67F5"/>
    <w:rsid w:val="00275AED"/>
    <w:rsid w:val="002D0D2D"/>
    <w:rsid w:val="00320C79"/>
    <w:rsid w:val="00375DDB"/>
    <w:rsid w:val="003A5E69"/>
    <w:rsid w:val="003B0719"/>
    <w:rsid w:val="005F4499"/>
    <w:rsid w:val="00785CD9"/>
    <w:rsid w:val="00871EEF"/>
    <w:rsid w:val="008769B6"/>
    <w:rsid w:val="009D20A4"/>
    <w:rsid w:val="00CC5929"/>
    <w:rsid w:val="00D0428C"/>
    <w:rsid w:val="00D2049F"/>
    <w:rsid w:val="00DA3B17"/>
    <w:rsid w:val="00F8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375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DB"/>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3B0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AED"/>
    <w:pPr>
      <w:tabs>
        <w:tab w:val="center" w:pos="4680"/>
        <w:tab w:val="right" w:pos="9360"/>
      </w:tabs>
      <w:spacing w:line="240" w:lineRule="auto"/>
    </w:pPr>
  </w:style>
  <w:style w:type="character" w:customStyle="1" w:styleId="HeaderChar">
    <w:name w:val="Header Char"/>
    <w:basedOn w:val="DefaultParagraphFont"/>
    <w:link w:val="Header"/>
    <w:uiPriority w:val="99"/>
    <w:rsid w:val="00275AED"/>
    <w:rPr>
      <w:rFonts w:ascii="Times New Roman" w:hAnsi="Times New Roman"/>
      <w:color w:val="000000"/>
      <w:sz w:val="24"/>
    </w:rPr>
  </w:style>
  <w:style w:type="paragraph" w:styleId="Footer">
    <w:name w:val="footer"/>
    <w:basedOn w:val="Normal"/>
    <w:link w:val="FooterChar"/>
    <w:uiPriority w:val="99"/>
    <w:unhideWhenUsed/>
    <w:rsid w:val="00275AED"/>
    <w:pPr>
      <w:tabs>
        <w:tab w:val="center" w:pos="4680"/>
        <w:tab w:val="right" w:pos="9360"/>
      </w:tabs>
      <w:spacing w:line="240" w:lineRule="auto"/>
    </w:pPr>
  </w:style>
  <w:style w:type="character" w:customStyle="1" w:styleId="FooterChar">
    <w:name w:val="Footer Char"/>
    <w:basedOn w:val="DefaultParagraphFont"/>
    <w:link w:val="Footer"/>
    <w:uiPriority w:val="99"/>
    <w:rsid w:val="00275AED"/>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375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DB"/>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3B0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AED"/>
    <w:pPr>
      <w:tabs>
        <w:tab w:val="center" w:pos="4680"/>
        <w:tab w:val="right" w:pos="9360"/>
      </w:tabs>
      <w:spacing w:line="240" w:lineRule="auto"/>
    </w:pPr>
  </w:style>
  <w:style w:type="character" w:customStyle="1" w:styleId="HeaderChar">
    <w:name w:val="Header Char"/>
    <w:basedOn w:val="DefaultParagraphFont"/>
    <w:link w:val="Header"/>
    <w:uiPriority w:val="99"/>
    <w:rsid w:val="00275AED"/>
    <w:rPr>
      <w:rFonts w:ascii="Times New Roman" w:hAnsi="Times New Roman"/>
      <w:color w:val="000000"/>
      <w:sz w:val="24"/>
    </w:rPr>
  </w:style>
  <w:style w:type="paragraph" w:styleId="Footer">
    <w:name w:val="footer"/>
    <w:basedOn w:val="Normal"/>
    <w:link w:val="FooterChar"/>
    <w:uiPriority w:val="99"/>
    <w:unhideWhenUsed/>
    <w:rsid w:val="00275AED"/>
    <w:pPr>
      <w:tabs>
        <w:tab w:val="center" w:pos="4680"/>
        <w:tab w:val="right" w:pos="9360"/>
      </w:tabs>
      <w:spacing w:line="240" w:lineRule="auto"/>
    </w:pPr>
  </w:style>
  <w:style w:type="character" w:customStyle="1" w:styleId="FooterChar">
    <w:name w:val="Footer Char"/>
    <w:basedOn w:val="DefaultParagraphFont"/>
    <w:link w:val="Footer"/>
    <w:uiPriority w:val="99"/>
    <w:rsid w:val="00275AE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2023-03-02T04:31:00Z</dcterms:created>
  <dcterms:modified xsi:type="dcterms:W3CDTF">2023-03-02T04:32:00Z</dcterms:modified>
  <cp:version/>
</cp:coreProperties>
</file>