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5" w:rsidRDefault="00760670">
      <w:pPr>
        <w:spacing w:beforeLines="50" w:before="120" w:afterLines="50" w:after="120" w:line="312" w:lineRule="auto"/>
        <w:ind w:right="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KI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M TRA HK1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instrText xml:space="preserve"> HYPERLINK "https://vndoc.com/sinh-hoc-lop-7" </w:instrTex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fldChar w:fldCharType="separate"/>
      </w:r>
      <w:r>
        <w:rPr>
          <w:rStyle w:val="Hyperlink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pt-BR"/>
        </w:rPr>
        <w:t>MÔN SINH 7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NĂM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Ọ</w:t>
      </w:r>
      <w:r w:rsidR="00C13778">
        <w:rPr>
          <w:rFonts w:ascii="Times New Roman" w:hAnsi="Times New Roman" w:cs="Times New Roman"/>
          <w:b/>
          <w:sz w:val="26"/>
          <w:szCs w:val="26"/>
          <w:lang w:val="pt-BR"/>
        </w:rPr>
        <w:t>C 2020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3778">
        <w:rPr>
          <w:rFonts w:ascii="Times New Roman" w:hAnsi="Times New Roman" w:cs="Times New Roman"/>
          <w:b/>
          <w:sz w:val="26"/>
          <w:szCs w:val="26"/>
          <w:lang w:val="pt-BR"/>
        </w:rPr>
        <w:t>2021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A/ TR</w:t>
      </w:r>
      <w:r>
        <w:rPr>
          <w:rFonts w:ascii="Times New Roman" w:hAnsi="Times New Roman" w:cs="Times New Roman"/>
          <w:b/>
          <w:sz w:val="26"/>
          <w:szCs w:val="26"/>
        </w:rPr>
        <w:t>Ắ</w:t>
      </w:r>
      <w:r>
        <w:rPr>
          <w:rFonts w:ascii="Times New Roman" w:hAnsi="Times New Roman" w:cs="Times New Roman"/>
          <w:b/>
          <w:sz w:val="26"/>
          <w:szCs w:val="26"/>
        </w:rPr>
        <w:t>C NGHI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 xml:space="preserve">M (4đ)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</w:t>
      </w:r>
      <w:r>
        <w:rPr>
          <w:rFonts w:ascii="Times New Roman" w:hAnsi="Times New Roman" w:cs="Times New Roman"/>
          <w:b/>
          <w:sz w:val="26"/>
          <w:szCs w:val="26"/>
        </w:rPr>
        <w:t>ấ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(2đ)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nguyên sinh nào có kh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năng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và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ng?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Trùng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bi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hình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Trùng roi xanh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Trùng giày        D.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Trùng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rét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2: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Máu giun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có màu như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nào?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Vì sao?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Không màu vì chưa có huy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                   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Có màu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vì có huy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Có màu vàng vì giun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trong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nên ít 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ab/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A, B, C theo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ừ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đi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ki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3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:</w:t>
      </w:r>
      <w:r w:rsidRPr="00C13778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nào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nh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có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năng hô 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p?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Núm tuy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tơ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sinh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   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Khe 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          D. Mi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4: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th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kinh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châu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ng nào? 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Chu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i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Lư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     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bào r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rác      D.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Không có 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kinh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5:</w:t>
      </w:r>
      <w:r w:rsidRPr="00C1377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Loài sán nào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kí sinh trong ru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ngư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i?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Sán lá gan  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Sán lá máu        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Sán bã tr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                  D.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Sán dây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6:</w:t>
      </w:r>
      <w:r w:rsidRPr="00C1377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nào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a giun đũa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phát tri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giúp hút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dinh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nhanh và nhi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u?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        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Cơ quan sinh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         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Mi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                 D.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Giác bám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7:</w:t>
      </w:r>
      <w:r w:rsidRPr="00C1377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qu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mi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phía: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   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Trên                C. Sau                     D.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Không có mi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Câu 8:</w:t>
      </w:r>
      <w:r w:rsidRPr="00C1377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Hình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dinh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trùng bi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hình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         B.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              C.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và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             D.</w:t>
      </w:r>
      <w:r w:rsidRPr="00C13778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sinh</w:t>
      </w:r>
    </w:p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BÀI 2: Đi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 t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ừ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thích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p vào ô tr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ng: (1đ) </w:t>
      </w:r>
    </w:p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Tôm s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 trong nư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c, th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.................., có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giáp c</w:t>
      </w:r>
      <w:r>
        <w:rPr>
          <w:rFonts w:ascii="Times New Roman" w:hAnsi="Times New Roman" w:cs="Times New Roman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sz w:val="26"/>
          <w:szCs w:val="26"/>
          <w:lang w:val="pt-BR"/>
        </w:rPr>
        <w:t>ng bao b</w:t>
      </w:r>
      <w:r>
        <w:rPr>
          <w:rFonts w:ascii="Times New Roman" w:hAnsi="Times New Roman" w:cs="Times New Roman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sz w:val="26"/>
          <w:szCs w:val="26"/>
          <w:lang w:val="pt-BR"/>
        </w:rPr>
        <w:t>c. Cơ th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tôm có 2 ph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n:................ và b</w:t>
      </w:r>
      <w:r>
        <w:rPr>
          <w:rFonts w:ascii="Times New Roman" w:hAnsi="Times New Roman" w:cs="Times New Roman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sz w:val="26"/>
          <w:szCs w:val="26"/>
          <w:lang w:val="pt-BR"/>
        </w:rPr>
        <w:t>ng. Ph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u - ng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>c có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>: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....................., mi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ng v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i các chân hàm xung quanh và .........</w:t>
      </w:r>
    </w:p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BÀI 3: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Hãy l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a ch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 và ghép các thông tin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t B sao cho phù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i các thông tin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t A(1đ)</w:t>
      </w:r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13"/>
        <w:gridCol w:w="7355"/>
        <w:gridCol w:w="1008"/>
      </w:tblGrid>
      <w:tr w:rsidR="00F93B55">
        <w:tc>
          <w:tcPr>
            <w:tcW w:w="121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i di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n)</w:t>
            </w:r>
          </w:p>
        </w:tc>
        <w:tc>
          <w:tcPr>
            <w:tcW w:w="7355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 (Đ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ặ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 đi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m)</w:t>
            </w:r>
          </w:p>
        </w:tc>
        <w:tc>
          <w:tcPr>
            <w:tcW w:w="1008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qu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ả</w:t>
            </w:r>
          </w:p>
        </w:tc>
      </w:tr>
      <w:tr w:rsidR="00F93B55">
        <w:tc>
          <w:tcPr>
            <w:tcW w:w="121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1.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y 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ứ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355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a.</w:t>
            </w:r>
            <w:r w:rsidRPr="00C1377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 m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bào có ch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nguyên sinh, nhân l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n, nhân bé,</w:t>
            </w:r>
            <w:r w:rsidRPr="00C1377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không bào co bóp,....</w:t>
            </w:r>
          </w:p>
        </w:tc>
        <w:tc>
          <w:tcPr>
            <w:tcW w:w="1008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1+.....</w:t>
            </w:r>
          </w:p>
        </w:tc>
      </w:tr>
      <w:tr w:rsidR="00F93B55">
        <w:tc>
          <w:tcPr>
            <w:tcW w:w="121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2. Nh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</w:t>
            </w:r>
          </w:p>
        </w:tc>
        <w:tc>
          <w:tcPr>
            <w:tcW w:w="7355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b.</w:t>
            </w:r>
            <w:r w:rsidRPr="00C1377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Cơ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i x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ứ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ỏ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 tròn, thành cơ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có 2 l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p, ru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d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túi</w:t>
            </w:r>
          </w:p>
        </w:tc>
        <w:tc>
          <w:tcPr>
            <w:tcW w:w="1008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2+.....</w:t>
            </w:r>
          </w:p>
        </w:tc>
      </w:tr>
      <w:tr w:rsidR="00F93B55">
        <w:tc>
          <w:tcPr>
            <w:tcW w:w="121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Trùng giày</w:t>
            </w:r>
          </w:p>
        </w:tc>
        <w:tc>
          <w:tcPr>
            <w:tcW w:w="7355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c. Cơ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ẹ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p, 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i x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ứ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ai bên và ru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phân nhánh.</w:t>
            </w:r>
          </w:p>
        </w:tc>
        <w:tc>
          <w:tcPr>
            <w:tcW w:w="1008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3+ .....</w:t>
            </w:r>
          </w:p>
        </w:tc>
      </w:tr>
      <w:tr w:rsidR="00F93B55">
        <w:tc>
          <w:tcPr>
            <w:tcW w:w="121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Trai</w:t>
            </w:r>
          </w:p>
        </w:tc>
        <w:tc>
          <w:tcPr>
            <w:tcW w:w="7355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d.</w:t>
            </w:r>
            <w:r w:rsidRPr="00C1377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Cơ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có 2 ph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n: </w:t>
            </w:r>
            <w:r w:rsidRPr="00C1377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u-ng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 và b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ng, ho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ch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y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 v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ban đêm,.....</w:t>
            </w:r>
          </w:p>
        </w:tc>
        <w:tc>
          <w:tcPr>
            <w:tcW w:w="1008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4+.....</w:t>
            </w:r>
          </w:p>
        </w:tc>
      </w:tr>
      <w:tr w:rsidR="00F93B55">
        <w:trPr>
          <w:gridBefore w:val="1"/>
          <w:gridAfter w:val="1"/>
          <w:wBefore w:w="1213" w:type="dxa"/>
          <w:wAfter w:w="1008" w:type="dxa"/>
          <w:trHeight w:val="300"/>
        </w:trPr>
        <w:tc>
          <w:tcPr>
            <w:tcW w:w="7355" w:type="dxa"/>
            <w:tcBorders>
              <w:bottom w:val="single" w:sz="4" w:space="0" w:color="auto"/>
            </w:tcBorders>
          </w:tcPr>
          <w:p w:rsidR="00F93B55" w:rsidRDefault="00760670">
            <w:pPr>
              <w:tabs>
                <w:tab w:val="left" w:pos="6420"/>
              </w:tabs>
              <w:spacing w:beforeLines="50" w:before="120" w:afterLines="50" w:after="120" w:line="312" w:lineRule="auto"/>
              <w:ind w:right="2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e. Cơ 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bên ngoài là áo có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hút, ông thoát, trong là thân, thân rìu,......</w:t>
            </w:r>
          </w:p>
        </w:tc>
      </w:tr>
    </w:tbl>
    <w:p w:rsidR="00F93B55" w:rsidRDefault="00760670">
      <w:pPr>
        <w:tabs>
          <w:tab w:val="left" w:pos="6420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B/ T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LU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 (6đ)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1: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Trình bày 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o ngoài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i sao khi chín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tôm có màu h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ng</w:t>
      </w:r>
      <w:r>
        <w:rPr>
          <w:rFonts w:ascii="Times New Roman" w:hAnsi="Times New Roman" w:cs="Times New Roman"/>
          <w:sz w:val="26"/>
          <w:szCs w:val="26"/>
          <w:u w:val="single"/>
          <w:lang w:val="pt-BR"/>
        </w:rPr>
        <w:t>?</w:t>
      </w:r>
      <w:r>
        <w:rPr>
          <w:rFonts w:ascii="Times New Roman" w:hAnsi="Times New Roman" w:cs="Times New Roman"/>
          <w:sz w:val="26"/>
          <w:szCs w:val="26"/>
          <w:lang w:val="pt-BR"/>
        </w:rPr>
        <w:t>(2đ)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Câu 2: </w:t>
      </w:r>
      <w:r>
        <w:rPr>
          <w:rFonts w:ascii="Times New Roman" w:hAnsi="Times New Roman" w:cs="Times New Roman"/>
          <w:sz w:val="26"/>
          <w:szCs w:val="26"/>
          <w:lang w:val="pt-BR"/>
        </w:rPr>
        <w:t>Vì sao nói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là b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nhà nông? Chúng ta c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làm gì 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>o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(1.5đ)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3: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Trình bày đ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>m chung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ngành ru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t khoang.(1đ)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4:</w:t>
      </w:r>
      <w:r w:rsidRPr="00C13778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i sao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 hay m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nh giun đũa? C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l</w:t>
      </w:r>
      <w:r>
        <w:rPr>
          <w:rFonts w:ascii="Times New Roman" w:hAnsi="Times New Roman" w:cs="Times New Roman"/>
          <w:sz w:val="26"/>
          <w:szCs w:val="26"/>
          <w:lang w:val="pt-BR"/>
        </w:rPr>
        <w:t>àm gì 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phòng ch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nh giun đũa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em?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(1.5đ)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LÀM: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 .</w:t>
      </w:r>
    </w:p>
    <w:p w:rsidR="00F93B55" w:rsidRDefault="00760670">
      <w:pPr>
        <w:spacing w:beforeLines="50" w:before="120" w:afterLines="50" w:after="120" w:line="312" w:lineRule="auto"/>
        <w:ind w:right="25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ĐÁP ÁN Đ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KI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M TRA HK1 </w:t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lang w:val="pt-BR"/>
          </w:rPr>
          <w:t>MÔN SINH 7</w:t>
        </w:r>
      </w:hyperlink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NĂM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Ọ</w:t>
      </w:r>
      <w:r w:rsidR="00C13778">
        <w:rPr>
          <w:rFonts w:ascii="Times New Roman" w:hAnsi="Times New Roman" w:cs="Times New Roman"/>
          <w:b/>
          <w:sz w:val="26"/>
          <w:szCs w:val="26"/>
          <w:lang w:val="pt-BR"/>
        </w:rPr>
        <w:t>C 2020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C13778">
        <w:rPr>
          <w:rFonts w:ascii="Times New Roman" w:hAnsi="Times New Roman" w:cs="Times New Roman"/>
          <w:b/>
          <w:sz w:val="26"/>
          <w:szCs w:val="26"/>
          <w:lang w:val="pt-BR"/>
        </w:rPr>
        <w:t>2021</w:t>
      </w:r>
    </w:p>
    <w:p w:rsidR="00F93B55" w:rsidRPr="00C13778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A/ TR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Ắ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C NGHI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Ệ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M (4đ) </w:t>
      </w:r>
    </w:p>
    <w:p w:rsidR="00F93B55" w:rsidRPr="00C13778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BÀI 1: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Em hãy khoanh vào đáp án em cho là đúng nh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ấ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>t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(2đ)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đúng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0.25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</w:t>
      </w:r>
    </w:p>
    <w:tbl>
      <w:tblPr>
        <w:tblStyle w:val="TableGrid"/>
        <w:tblW w:w="9531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F93B55"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93B55"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59" w:type="dxa"/>
          </w:tcPr>
          <w:p w:rsidR="00F93B55" w:rsidRDefault="00760670">
            <w:pPr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br w:type="textWrapping" w:clear="all"/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BÀI 2: Đi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 t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ừ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thích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p vào ô tr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ng : (1đ) </w:t>
      </w:r>
    </w:p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1 câu đúng 0.25đ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3B55"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16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93B55"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ằ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 mang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 – ng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1915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Giác quan</w:t>
            </w:r>
          </w:p>
        </w:tc>
        <w:tc>
          <w:tcPr>
            <w:tcW w:w="1916" w:type="dxa"/>
          </w:tcPr>
          <w:p w:rsidR="00F93B55" w:rsidRDefault="007606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Chân bò</w:t>
            </w:r>
          </w:p>
        </w:tc>
      </w:tr>
    </w:tbl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BÀI 3: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Hãy l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a ch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 và ghép các thông tin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t B sao cho phù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các thông tin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t A(1đ)</w:t>
      </w:r>
    </w:p>
    <w:p w:rsidR="00F93B55" w:rsidRDefault="00760670">
      <w:pPr>
        <w:tabs>
          <w:tab w:val="left" w:pos="5295"/>
        </w:tabs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1 câu đúng 0.25đ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3B55">
        <w:tc>
          <w:tcPr>
            <w:tcW w:w="1915" w:type="dxa"/>
          </w:tcPr>
          <w:p w:rsidR="00F93B55" w:rsidRDefault="00760670">
            <w:pPr>
              <w:tabs>
                <w:tab w:val="left" w:pos="5295"/>
              </w:tabs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 qu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ả</w:t>
            </w:r>
          </w:p>
        </w:tc>
        <w:tc>
          <w:tcPr>
            <w:tcW w:w="1915" w:type="dxa"/>
          </w:tcPr>
          <w:p w:rsidR="00F93B55" w:rsidRDefault="00760670">
            <w:pPr>
              <w:tabs>
                <w:tab w:val="left" w:pos="5295"/>
              </w:tabs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1+b</w:t>
            </w:r>
          </w:p>
        </w:tc>
        <w:tc>
          <w:tcPr>
            <w:tcW w:w="1915" w:type="dxa"/>
          </w:tcPr>
          <w:p w:rsidR="00F93B55" w:rsidRDefault="00760670">
            <w:pPr>
              <w:tabs>
                <w:tab w:val="left" w:pos="5295"/>
              </w:tabs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2+d</w:t>
            </w:r>
          </w:p>
        </w:tc>
        <w:tc>
          <w:tcPr>
            <w:tcW w:w="1915" w:type="dxa"/>
          </w:tcPr>
          <w:p w:rsidR="00F93B55" w:rsidRDefault="00760670">
            <w:pPr>
              <w:tabs>
                <w:tab w:val="left" w:pos="5295"/>
              </w:tabs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3+ a</w:t>
            </w:r>
          </w:p>
        </w:tc>
        <w:tc>
          <w:tcPr>
            <w:tcW w:w="1916" w:type="dxa"/>
          </w:tcPr>
          <w:p w:rsidR="00F93B55" w:rsidRDefault="00760670">
            <w:pPr>
              <w:tabs>
                <w:tab w:val="left" w:pos="5295"/>
              </w:tabs>
              <w:spacing w:beforeLines="50" w:before="120" w:afterLines="50" w:after="120" w:line="312" w:lineRule="auto"/>
              <w:ind w:right="25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4+e</w:t>
            </w:r>
          </w:p>
        </w:tc>
      </w:tr>
    </w:tbl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br w:type="textWrapping" w:clear="all"/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B/ T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LU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N (6đ)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1: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Trình bày 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o ngoài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i sao khi chín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tôm có màu h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ng</w:t>
      </w:r>
      <w:r>
        <w:rPr>
          <w:rFonts w:ascii="Times New Roman" w:hAnsi="Times New Roman" w:cs="Times New Roman"/>
          <w:sz w:val="26"/>
          <w:szCs w:val="26"/>
          <w:u w:val="single"/>
          <w:lang w:val="pt-BR"/>
        </w:rPr>
        <w:t>?</w:t>
      </w:r>
      <w:r>
        <w:rPr>
          <w:rFonts w:ascii="Times New Roman" w:hAnsi="Times New Roman" w:cs="Times New Roman"/>
          <w:sz w:val="26"/>
          <w:szCs w:val="26"/>
          <w:lang w:val="pt-BR"/>
        </w:rPr>
        <w:t>(2đ)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*C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o ngoài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tôm: (1đ) (sai ho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thi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>u 1 ý tr</w:t>
      </w:r>
      <w:r>
        <w:rPr>
          <w:rFonts w:ascii="Times New Roman" w:hAnsi="Times New Roman" w:cs="Times New Roman"/>
          <w:sz w:val="26"/>
          <w:szCs w:val="26"/>
          <w:lang w:val="pt-BR"/>
        </w:rPr>
        <w:t>ừ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0.25đ)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đư</w:t>
      </w:r>
      <w:r>
        <w:rPr>
          <w:rFonts w:ascii="Times New Roman" w:hAnsi="Times New Roman" w:cs="Times New Roman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sz w:val="26"/>
          <w:szCs w:val="26"/>
          <w:lang w:val="pt-BR"/>
        </w:rPr>
        <w:t>c 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o b</w:t>
      </w:r>
      <w:r>
        <w:rPr>
          <w:rFonts w:ascii="Times New Roman" w:hAnsi="Times New Roman" w:cs="Times New Roman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ng </w:t>
      </w:r>
      <w:r>
        <w:rPr>
          <w:rFonts w:ascii="Times New Roman" w:hAnsi="Times New Roman" w:cs="Times New Roman"/>
          <w:sz w:val="26"/>
          <w:szCs w:val="26"/>
          <w:lang w:val="pt-BR"/>
        </w:rPr>
        <w:t>kitin, có ng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m thêm canxi nên c</w:t>
      </w:r>
      <w:r>
        <w:rPr>
          <w:rFonts w:ascii="Times New Roman" w:hAnsi="Times New Roman" w:cs="Times New Roman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sz w:val="26"/>
          <w:szCs w:val="26"/>
          <w:lang w:val="pt-BR"/>
        </w:rPr>
        <w:t>ng cáp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(b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xương ngoài)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Cơ th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m 2 ph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n: 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u - ng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>c và b</w:t>
      </w:r>
      <w:r>
        <w:rPr>
          <w:rFonts w:ascii="Times New Roman" w:hAnsi="Times New Roman" w:cs="Times New Roman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sz w:val="26"/>
          <w:szCs w:val="26"/>
          <w:lang w:val="pt-BR"/>
        </w:rPr>
        <w:t>ng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Ph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u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-  ng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>c: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t kép, râu,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chân hàm, chân ng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>c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Ph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b</w:t>
      </w:r>
      <w:r>
        <w:rPr>
          <w:rFonts w:ascii="Times New Roman" w:hAnsi="Times New Roman" w:cs="Times New Roman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sz w:val="26"/>
          <w:szCs w:val="26"/>
          <w:lang w:val="pt-BR"/>
        </w:rPr>
        <w:t>ng: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pt-BR"/>
        </w:rPr>
        <w:t>ác chân b</w:t>
      </w:r>
      <w:r>
        <w:rPr>
          <w:rFonts w:ascii="Times New Roman" w:hAnsi="Times New Roman" w:cs="Times New Roman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sz w:val="26"/>
          <w:szCs w:val="26"/>
          <w:lang w:val="pt-BR"/>
        </w:rPr>
        <w:t>ng và t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m lái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lastRenderedPageBreak/>
        <w:t>* Khi chín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tôm có màu h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ng vì: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 có ch</w:t>
      </w:r>
      <w:r>
        <w:rPr>
          <w:rFonts w:ascii="Times New Roman" w:hAnsi="Times New Roman" w:cs="Times New Roman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sz w:val="26"/>
          <w:szCs w:val="26"/>
          <w:lang w:val="pt-BR"/>
        </w:rPr>
        <w:t>a s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nên màu </w:t>
      </w:r>
      <w:r>
        <w:rPr>
          <w:rFonts w:ascii="Times New Roman" w:hAnsi="Times New Roman" w:cs="Times New Roman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 thay đ</w:t>
      </w:r>
      <w:r>
        <w:rPr>
          <w:rFonts w:ascii="Times New Roman" w:hAnsi="Times New Roman" w:cs="Times New Roman"/>
          <w:sz w:val="26"/>
          <w:szCs w:val="26"/>
          <w:lang w:val="pt-BR"/>
        </w:rPr>
        <w:t>ổ</w:t>
      </w:r>
      <w:r>
        <w:rPr>
          <w:rFonts w:ascii="Times New Roman" w:hAnsi="Times New Roman" w:cs="Times New Roman"/>
          <w:sz w:val="26"/>
          <w:szCs w:val="26"/>
          <w:lang w:val="pt-BR"/>
        </w:rPr>
        <w:t>i theo màu s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môi trư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ng, khi b</w:t>
      </w:r>
      <w:r>
        <w:rPr>
          <w:rFonts w:ascii="Times New Roman" w:hAnsi="Times New Roman" w:cs="Times New Roman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chín (dư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i s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tác đ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ng nhi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t đ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khi rang, n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u) s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nó s</w:t>
      </w:r>
      <w:r>
        <w:rPr>
          <w:rFonts w:ascii="Times New Roman" w:hAnsi="Times New Roman" w:cs="Times New Roman"/>
          <w:sz w:val="26"/>
          <w:szCs w:val="26"/>
          <w:lang w:val="pt-BR"/>
        </w:rPr>
        <w:t>ẽ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</w:t>
      </w:r>
      <w:r>
        <w:rPr>
          <w:rFonts w:ascii="Times New Roman" w:hAnsi="Times New Roman" w:cs="Times New Roman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phá h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y nên có màu h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ng.(1đ)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Câu 2: </w:t>
      </w:r>
      <w:r>
        <w:rPr>
          <w:rFonts w:ascii="Times New Roman" w:hAnsi="Times New Roman" w:cs="Times New Roman"/>
          <w:sz w:val="26"/>
          <w:szCs w:val="26"/>
          <w:lang w:val="pt-BR"/>
        </w:rPr>
        <w:t>Vì sao nói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là b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nhà nông? Chúng ta c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làm gì 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>o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t.(1.5đ)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* Nói giu</w:t>
      </w:r>
      <w:r>
        <w:rPr>
          <w:rFonts w:ascii="Times New Roman" w:hAnsi="Times New Roman" w:cs="Times New Roman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là b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nhà nông vì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trong quá trình đào hang làm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tơi x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p, tăng đ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phì nhiêu cho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t, ti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nh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y làm m</w:t>
      </w:r>
      <w:r>
        <w:rPr>
          <w:rFonts w:ascii="Times New Roman" w:hAnsi="Times New Roman" w:cs="Times New Roman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sz w:val="26"/>
          <w:szCs w:val="26"/>
          <w:lang w:val="pt-BR"/>
        </w:rPr>
        <w:t>m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t, phân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có 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 trúc h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t tròn làm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tăng đ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tơi x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p và thoáng khí.(1đ)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*Đ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>o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c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n: (0.5đ)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B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>o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mô</w:t>
      </w:r>
      <w:r>
        <w:rPr>
          <w:rFonts w:ascii="Times New Roman" w:hAnsi="Times New Roman" w:cs="Times New Roman"/>
          <w:sz w:val="26"/>
          <w:szCs w:val="26"/>
          <w:lang w:val="pt-BR"/>
        </w:rPr>
        <w:t>i trư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ng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H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 ch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thu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c tr</w:t>
      </w:r>
      <w:r>
        <w:rPr>
          <w:rFonts w:ascii="Times New Roman" w:hAnsi="Times New Roman" w:cs="Times New Roman"/>
          <w:sz w:val="26"/>
          <w:szCs w:val="26"/>
          <w:lang w:val="pt-BR"/>
        </w:rPr>
        <w:t>ừ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sâu.......v................v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3: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Trình bày đ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>m chung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ngành ru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t khoang.(1đ)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Tuy r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khác nhau v</w:t>
      </w:r>
      <w:r>
        <w:rPr>
          <w:rFonts w:ascii="Times New Roman" w:hAnsi="Times New Roman" w:cs="Times New Roman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l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i s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ng, hình d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ng, kích thư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c nhưng loài ru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t khoang đ</w:t>
      </w:r>
      <w:r>
        <w:rPr>
          <w:rFonts w:ascii="Times New Roman" w:hAnsi="Times New Roman" w:cs="Times New Roman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sz w:val="26"/>
          <w:szCs w:val="26"/>
          <w:lang w:val="pt-BR"/>
        </w:rPr>
        <w:t>u có đ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 chung: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i x</w:t>
      </w:r>
      <w:r>
        <w:rPr>
          <w:rFonts w:ascii="Times New Roman" w:hAnsi="Times New Roman" w:cs="Times New Roman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sz w:val="26"/>
          <w:szCs w:val="26"/>
          <w:lang w:val="pt-BR"/>
        </w:rPr>
        <w:t>ng t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>a tròn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Ru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t d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ng tú</w:t>
      </w:r>
      <w:r>
        <w:rPr>
          <w:rFonts w:ascii="Times New Roman" w:hAnsi="Times New Roman" w:cs="Times New Roman"/>
          <w:sz w:val="26"/>
          <w:szCs w:val="26"/>
          <w:lang w:val="pt-BR"/>
        </w:rPr>
        <w:t>i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Thành cơ th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m 2 l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p t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bào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sz w:val="26"/>
          <w:szCs w:val="26"/>
          <w:lang w:val="pt-BR"/>
        </w:rPr>
        <w:t>u có t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bào gai 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và t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n công.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4:</w:t>
      </w:r>
      <w:r w:rsidRPr="00C1377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i sao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 hay m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nh giun đũa? C</w:t>
      </w:r>
      <w:r>
        <w:rPr>
          <w:rFonts w:ascii="Times New Roman" w:hAnsi="Times New Roman" w:cs="Times New Roman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sz w:val="26"/>
          <w:szCs w:val="26"/>
          <w:lang w:val="pt-BR"/>
        </w:rPr>
        <w:t>n làm gì đ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phòng ch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nh giun đũa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em?(1.5đ)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*Vì: (1đ)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 có thói quen chơi dư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i sàn nhà,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nh</w:t>
      </w:r>
      <w:r>
        <w:rPr>
          <w:rFonts w:ascii="Times New Roman" w:hAnsi="Times New Roman" w:cs="Times New Roman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sz w:val="26"/>
          <w:szCs w:val="26"/>
          <w:lang w:val="pt-BR"/>
        </w:rPr>
        <w:t>ng môi trư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ng thi</w:t>
      </w:r>
      <w:r>
        <w:rPr>
          <w:rFonts w:ascii="Times New Roman" w:hAnsi="Times New Roman" w:cs="Times New Roman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sz w:val="26"/>
          <w:szCs w:val="26"/>
          <w:lang w:val="pt-BR"/>
        </w:rPr>
        <w:t>u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sinh ng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m các đ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chơi b</w:t>
      </w:r>
      <w:r>
        <w:rPr>
          <w:rFonts w:ascii="Times New Roman" w:hAnsi="Times New Roman" w:cs="Times New Roman"/>
          <w:sz w:val="26"/>
          <w:szCs w:val="26"/>
          <w:lang w:val="pt-BR"/>
        </w:rPr>
        <w:t>ẩ</w:t>
      </w:r>
      <w:r>
        <w:rPr>
          <w:rFonts w:ascii="Times New Roman" w:hAnsi="Times New Roman" w:cs="Times New Roman"/>
          <w:sz w:val="26"/>
          <w:szCs w:val="26"/>
          <w:lang w:val="pt-BR"/>
        </w:rPr>
        <w:t>n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Khi b</w:t>
      </w:r>
      <w:r>
        <w:rPr>
          <w:rFonts w:ascii="Times New Roman" w:hAnsi="Times New Roman" w:cs="Times New Roman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ng</w:t>
      </w:r>
      <w:r>
        <w:rPr>
          <w:rFonts w:ascii="Times New Roman" w:hAnsi="Times New Roman" w:cs="Times New Roman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sz w:val="26"/>
          <w:szCs w:val="26"/>
          <w:lang w:val="pt-BR"/>
        </w:rPr>
        <w:t>a h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u môn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ng l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y tay g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>ã</w:t>
      </w:r>
      <w:r>
        <w:rPr>
          <w:rFonts w:ascii="Times New Roman" w:hAnsi="Times New Roman" w:cs="Times New Roman"/>
          <w:sz w:val="26"/>
          <w:szCs w:val="26"/>
          <w:lang w:val="pt-BR"/>
        </w:rPr>
        <w:t>i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(h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u môn nơi có giun đũa) r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i b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tay vào mi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ng nên khép kín vòng đ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i giun đũa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* Phòng ch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nh giun đũa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em(0.5đ)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Cho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chơi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nh</w:t>
      </w:r>
      <w:r>
        <w:rPr>
          <w:rFonts w:ascii="Times New Roman" w:hAnsi="Times New Roman" w:cs="Times New Roman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sz w:val="26"/>
          <w:szCs w:val="26"/>
          <w:lang w:val="pt-BR"/>
        </w:rPr>
        <w:t>ng nơi s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ch s</w:t>
      </w:r>
      <w:r>
        <w:rPr>
          <w:rFonts w:ascii="Times New Roman" w:hAnsi="Times New Roman" w:cs="Times New Roman"/>
          <w:sz w:val="26"/>
          <w:szCs w:val="26"/>
          <w:lang w:val="pt-BR"/>
        </w:rPr>
        <w:t>ẽ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ho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lau sàn trư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c khi cho </w:t>
      </w:r>
      <w:r>
        <w:rPr>
          <w:rFonts w:ascii="Times New Roman" w:hAnsi="Times New Roman" w:cs="Times New Roman"/>
          <w:sz w:val="26"/>
          <w:szCs w:val="26"/>
          <w:lang w:val="pt-BR"/>
        </w:rPr>
        <w:t>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chơi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p cho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thói quen không mút tay và ng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m các v</w:t>
      </w:r>
      <w:r>
        <w:rPr>
          <w:rFonts w:ascii="Times New Roman" w:hAnsi="Times New Roman" w:cs="Times New Roman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sz w:val="26"/>
          <w:szCs w:val="26"/>
          <w:lang w:val="pt-BR"/>
        </w:rPr>
        <w:t>t khác.</w:t>
      </w:r>
    </w:p>
    <w:p w:rsidR="00F93B55" w:rsidRDefault="00760670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MA TR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KI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M TRA HK1 MÔN SINH 7 NĂM H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Ọ</w:t>
      </w:r>
      <w:r w:rsidR="00C13778">
        <w:rPr>
          <w:rFonts w:ascii="Times New Roman" w:hAnsi="Times New Roman" w:cs="Times New Roman"/>
          <w:b/>
          <w:sz w:val="26"/>
          <w:szCs w:val="26"/>
          <w:lang w:val="pt-BR"/>
        </w:rPr>
        <w:t>C 2020-2021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04"/>
        <w:gridCol w:w="870"/>
        <w:gridCol w:w="771"/>
        <w:gridCol w:w="1133"/>
        <w:gridCol w:w="884"/>
        <w:gridCol w:w="870"/>
        <w:gridCol w:w="760"/>
        <w:gridCol w:w="632"/>
        <w:gridCol w:w="762"/>
        <w:gridCol w:w="1690"/>
      </w:tblGrid>
      <w:tr w:rsidR="00F93B55">
        <w:trPr>
          <w:trHeight w:val="285"/>
        </w:trPr>
        <w:tc>
          <w:tcPr>
            <w:tcW w:w="1204" w:type="dxa"/>
            <w:vMerge w:val="restart"/>
            <w:tcBorders>
              <w:tl2br w:val="single" w:sz="4" w:space="0" w:color="auto"/>
            </w:tcBorders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ứ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 đ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</w:p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i dung</w:t>
            </w:r>
          </w:p>
        </w:tc>
        <w:tc>
          <w:tcPr>
            <w:tcW w:w="1641" w:type="dxa"/>
            <w:gridSpan w:val="2"/>
            <w:vMerge w:val="restart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 bi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</w:t>
            </w:r>
          </w:p>
        </w:tc>
        <w:tc>
          <w:tcPr>
            <w:tcW w:w="2017" w:type="dxa"/>
            <w:gridSpan w:val="2"/>
            <w:vMerge w:val="restart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Thông hi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</w:t>
            </w:r>
          </w:p>
        </w:tc>
        <w:tc>
          <w:tcPr>
            <w:tcW w:w="3024" w:type="dxa"/>
            <w:gridSpan w:val="4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 d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</w:t>
            </w:r>
          </w:p>
        </w:tc>
        <w:tc>
          <w:tcPr>
            <w:tcW w:w="1690" w:type="dxa"/>
            <w:vMerge w:val="restart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</w:t>
            </w:r>
          </w:p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93B55">
        <w:trPr>
          <w:trHeight w:val="270"/>
        </w:trPr>
        <w:tc>
          <w:tcPr>
            <w:tcW w:w="1204" w:type="dxa"/>
            <w:vMerge/>
            <w:tcBorders>
              <w:tl2br w:val="single" w:sz="4" w:space="0" w:color="auto"/>
            </w:tcBorders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41" w:type="dxa"/>
            <w:gridSpan w:val="2"/>
            <w:vMerge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017" w:type="dxa"/>
            <w:gridSpan w:val="2"/>
            <w:vMerge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30" w:type="dxa"/>
            <w:gridSpan w:val="2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</w:t>
            </w:r>
          </w:p>
        </w:tc>
        <w:tc>
          <w:tcPr>
            <w:tcW w:w="1394" w:type="dxa"/>
            <w:gridSpan w:val="2"/>
          </w:tcPr>
          <w:p w:rsidR="00F93B55" w:rsidRDefault="00760670">
            <w:pPr>
              <w:spacing w:beforeLines="50" w:before="120" w:afterLines="50" w:after="120" w:line="312" w:lineRule="auto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Cao</w:t>
            </w:r>
          </w:p>
        </w:tc>
        <w:tc>
          <w:tcPr>
            <w:tcW w:w="1690" w:type="dxa"/>
            <w:vMerge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93B55">
        <w:trPr>
          <w:trHeight w:val="210"/>
        </w:trPr>
        <w:tc>
          <w:tcPr>
            <w:tcW w:w="1204" w:type="dxa"/>
            <w:vMerge/>
            <w:tcBorders>
              <w:tl2br w:val="single" w:sz="4" w:space="0" w:color="auto"/>
            </w:tcBorders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TN</w:t>
            </w:r>
          </w:p>
        </w:tc>
        <w:tc>
          <w:tcPr>
            <w:tcW w:w="771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TL</w:t>
            </w:r>
          </w:p>
        </w:tc>
        <w:tc>
          <w:tcPr>
            <w:tcW w:w="113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TN</w:t>
            </w:r>
          </w:p>
        </w:tc>
        <w:tc>
          <w:tcPr>
            <w:tcW w:w="88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TL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TN</w:t>
            </w:r>
          </w:p>
        </w:tc>
        <w:tc>
          <w:tcPr>
            <w:tcW w:w="76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TL</w:t>
            </w:r>
          </w:p>
        </w:tc>
        <w:tc>
          <w:tcPr>
            <w:tcW w:w="632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TN</w:t>
            </w:r>
          </w:p>
        </w:tc>
        <w:tc>
          <w:tcPr>
            <w:tcW w:w="762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TL</w:t>
            </w:r>
          </w:p>
        </w:tc>
        <w:tc>
          <w:tcPr>
            <w:tcW w:w="1690" w:type="dxa"/>
            <w:vMerge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Ngành ĐVNS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(0.5đ)</w:t>
            </w:r>
          </w:p>
        </w:tc>
        <w:tc>
          <w:tcPr>
            <w:tcW w:w="771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(0.25đ)</w:t>
            </w: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 câu(0.75đ)</w:t>
            </w: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Ngành ru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khoang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(0.5đ)</w:t>
            </w:r>
          </w:p>
        </w:tc>
        <w:tc>
          <w:tcPr>
            <w:tcW w:w="771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(1đ)</w:t>
            </w:r>
          </w:p>
        </w:tc>
        <w:tc>
          <w:tcPr>
            <w:tcW w:w="1133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 câu (1.5đ)</w:t>
            </w: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ngành giun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(0.25đ)</w:t>
            </w:r>
          </w:p>
        </w:tc>
        <w:tc>
          <w:tcPr>
            <w:tcW w:w="771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(0.25đ)</w:t>
            </w: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(0.25đ)</w:t>
            </w:r>
          </w:p>
        </w:tc>
        <w:tc>
          <w:tcPr>
            <w:tcW w:w="76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(1.5đ)</w:t>
            </w: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(1.5đ)</w:t>
            </w: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 câu (3.75đ)</w:t>
            </w: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Ngành thân m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(0.25đ)</w:t>
            </w:r>
          </w:p>
        </w:tc>
        <w:tc>
          <w:tcPr>
            <w:tcW w:w="771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(0.25đ)</w:t>
            </w: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Ngành chân kh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3 câu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(1.5đ)</w:t>
            </w:r>
          </w:p>
        </w:tc>
        <w:tc>
          <w:tcPr>
            <w:tcW w:w="771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(0.25đ)</w:t>
            </w: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0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(2đ)</w:t>
            </w: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 câu (3.75đ)</w:t>
            </w:r>
          </w:p>
        </w:tc>
      </w:tr>
      <w:tr w:rsidR="00F93B55">
        <w:tc>
          <w:tcPr>
            <w:tcW w:w="1204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</w:t>
            </w: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 câu (3đ)</w:t>
            </w:r>
          </w:p>
        </w:tc>
        <w:tc>
          <w:tcPr>
            <w:tcW w:w="771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(1đ)</w:t>
            </w:r>
          </w:p>
        </w:tc>
        <w:tc>
          <w:tcPr>
            <w:tcW w:w="1133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(0.75đ)</w:t>
            </w:r>
          </w:p>
        </w:tc>
        <w:tc>
          <w:tcPr>
            <w:tcW w:w="884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(0.25đ)</w:t>
            </w:r>
          </w:p>
        </w:tc>
        <w:tc>
          <w:tcPr>
            <w:tcW w:w="76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 câu (1.5đ)</w:t>
            </w:r>
          </w:p>
        </w:tc>
        <w:tc>
          <w:tcPr>
            <w:tcW w:w="632" w:type="dxa"/>
          </w:tcPr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62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 câu</w:t>
            </w:r>
          </w:p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(3.5đ)</w:t>
            </w:r>
          </w:p>
        </w:tc>
        <w:tc>
          <w:tcPr>
            <w:tcW w:w="1690" w:type="dxa"/>
          </w:tcPr>
          <w:p w:rsidR="00F93B55" w:rsidRDefault="00760670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 câu (10đ)</w:t>
            </w:r>
          </w:p>
          <w:p w:rsidR="00F93B55" w:rsidRDefault="00F93B55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</w:tbl>
    <w:p w:rsidR="00F93B55" w:rsidRDefault="00F93B55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</w:p>
    <w:p w:rsidR="00F93B55" w:rsidRDefault="00F93B55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Giáo vi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ệ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n cho h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ọ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 sinh h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ọ</w:t>
      </w:r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c bài như sau: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I.</w:t>
      </w:r>
      <w:r w:rsidRPr="00C13778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Tr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c nghi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m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lastRenderedPageBreak/>
        <w:t>H</w:t>
      </w:r>
      <w:r>
        <w:rPr>
          <w:rFonts w:ascii="Times New Roman" w:hAnsi="Times New Roman" w:cs="Times New Roman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sz w:val="26"/>
          <w:szCs w:val="26"/>
          <w:lang w:val="pt-BR"/>
        </w:rPr>
        <w:t>c sơ qua t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c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các bài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II.</w:t>
      </w:r>
      <w:r w:rsidRPr="00C13778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lu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n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1.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H</w:t>
      </w:r>
      <w:r>
        <w:rPr>
          <w:rFonts w:ascii="Times New Roman" w:hAnsi="Times New Roman" w:cs="Times New Roman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sz w:val="26"/>
          <w:szCs w:val="26"/>
          <w:lang w:val="pt-BR"/>
        </w:rPr>
        <w:t>c c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u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o ngoài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tôm và sao khi chín v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tôm có màu h</w:t>
      </w:r>
      <w:r>
        <w:rPr>
          <w:rFonts w:ascii="Times New Roman" w:hAnsi="Times New Roman" w:cs="Times New Roman"/>
          <w:sz w:val="26"/>
          <w:szCs w:val="26"/>
          <w:lang w:val="pt-BR"/>
        </w:rPr>
        <w:t>ồ</w:t>
      </w:r>
      <w:r>
        <w:rPr>
          <w:rFonts w:ascii="Times New Roman" w:hAnsi="Times New Roman" w:cs="Times New Roman"/>
          <w:sz w:val="26"/>
          <w:szCs w:val="26"/>
          <w:lang w:val="pt-BR"/>
        </w:rPr>
        <w:t>ng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2.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Vì sao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>t là b</w:t>
      </w:r>
      <w:r>
        <w:rPr>
          <w:rFonts w:ascii="Times New Roman" w:hAnsi="Times New Roman" w:cs="Times New Roman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nhà nông và cách b</w:t>
      </w:r>
      <w:r>
        <w:rPr>
          <w:rFonts w:ascii="Times New Roman" w:hAnsi="Times New Roman" w:cs="Times New Roman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sz w:val="26"/>
          <w:szCs w:val="26"/>
          <w:lang w:val="pt-BR"/>
        </w:rPr>
        <w:t>o v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giun đ</w:t>
      </w:r>
      <w:r>
        <w:rPr>
          <w:rFonts w:ascii="Times New Roman" w:hAnsi="Times New Roman" w:cs="Times New Roman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     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3.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>m chung c</w:t>
      </w:r>
      <w:r>
        <w:rPr>
          <w:rFonts w:ascii="Times New Roman" w:hAnsi="Times New Roman" w:cs="Times New Roman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sz w:val="26"/>
          <w:szCs w:val="26"/>
          <w:lang w:val="pt-BR"/>
        </w:rPr>
        <w:t>a ru</w:t>
      </w:r>
      <w:r>
        <w:rPr>
          <w:rFonts w:ascii="Times New Roman" w:hAnsi="Times New Roman" w:cs="Times New Roman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sz w:val="26"/>
          <w:szCs w:val="26"/>
          <w:lang w:val="pt-BR"/>
        </w:rPr>
        <w:t>t khoang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4.</w:t>
      </w:r>
      <w:r w:rsidRPr="00C1377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 hay ngư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i l</w:t>
      </w:r>
      <w:r>
        <w:rPr>
          <w:rFonts w:ascii="Times New Roman" w:hAnsi="Times New Roman" w:cs="Times New Roman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sz w:val="26"/>
          <w:szCs w:val="26"/>
          <w:lang w:val="pt-BR"/>
        </w:rPr>
        <w:t>n thư</w:t>
      </w:r>
      <w:r>
        <w:rPr>
          <w:rFonts w:ascii="Times New Roman" w:hAnsi="Times New Roman" w:cs="Times New Roman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sz w:val="26"/>
          <w:szCs w:val="26"/>
          <w:lang w:val="pt-BR"/>
        </w:rPr>
        <w:t>ng m</w:t>
      </w:r>
      <w:r>
        <w:rPr>
          <w:rFonts w:ascii="Times New Roman" w:hAnsi="Times New Roman" w:cs="Times New Roman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sz w:val="26"/>
          <w:szCs w:val="26"/>
          <w:lang w:val="pt-BR"/>
        </w:rPr>
        <w:t>c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>nh giun đũa vì sao và cách phòng ch</w:t>
      </w:r>
      <w:r>
        <w:rPr>
          <w:rFonts w:ascii="Times New Roman" w:hAnsi="Times New Roman" w:cs="Times New Roman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sz w:val="26"/>
          <w:szCs w:val="26"/>
          <w:lang w:val="pt-BR"/>
        </w:rPr>
        <w:t>ng b</w:t>
      </w:r>
      <w:r>
        <w:rPr>
          <w:rFonts w:ascii="Times New Roman" w:hAnsi="Times New Roman" w:cs="Times New Roman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nh giun đũa </w:t>
      </w:r>
      <w:r>
        <w:rPr>
          <w:rFonts w:ascii="Times New Roman" w:hAnsi="Times New Roman" w:cs="Times New Roman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tr</w:t>
      </w:r>
      <w:r>
        <w:rPr>
          <w:rFonts w:ascii="Times New Roman" w:hAnsi="Times New Roman" w:cs="Times New Roman"/>
          <w:sz w:val="26"/>
          <w:szCs w:val="26"/>
          <w:lang w:val="pt-BR"/>
        </w:rPr>
        <w:t>ẻ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em</w:t>
      </w:r>
    </w:p>
    <w:p w:rsidR="00F93B55" w:rsidRDefault="00760670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(GV có th</w:t>
      </w:r>
      <w:r>
        <w:rPr>
          <w:rFonts w:ascii="Times New Roman" w:hAnsi="Times New Roman" w:cs="Times New Roman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thêm câu h</w:t>
      </w:r>
      <w:r>
        <w:rPr>
          <w:rFonts w:ascii="Times New Roman" w:hAnsi="Times New Roman" w:cs="Times New Roman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sz w:val="26"/>
          <w:szCs w:val="26"/>
          <w:lang w:val="pt-BR"/>
        </w:rPr>
        <w:t>i)</w:t>
      </w:r>
    </w:p>
    <w:p w:rsidR="00F93B55" w:rsidRDefault="00F93B55">
      <w:pPr>
        <w:spacing w:beforeLines="50" w:before="120" w:afterLines="50" w:after="120" w:line="312" w:lineRule="auto"/>
        <w:ind w:right="25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sectPr w:rsidR="00F93B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70" w:rsidRDefault="00760670">
      <w:pPr>
        <w:spacing w:after="0" w:line="240" w:lineRule="auto"/>
      </w:pPr>
      <w:r>
        <w:separator/>
      </w:r>
    </w:p>
  </w:endnote>
  <w:endnote w:type="continuationSeparator" w:id="0">
    <w:p w:rsidR="00760670" w:rsidRDefault="0076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55" w:rsidRDefault="00760670">
    <w:pPr>
      <w:ind w:rightChars="-200" w:right="-440"/>
    </w:pPr>
    <w:r>
      <w:rPr>
        <w:rFonts w:ascii="Times New Roman" w:hAnsi="Times New Roman" w:cs="Times New Roman"/>
        <w:b/>
        <w:bCs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70" w:rsidRDefault="00760670">
      <w:pPr>
        <w:spacing w:after="0" w:line="240" w:lineRule="auto"/>
      </w:pPr>
      <w:r>
        <w:separator/>
      </w:r>
    </w:p>
  </w:footnote>
  <w:footnote w:type="continuationSeparator" w:id="0">
    <w:p w:rsidR="00760670" w:rsidRDefault="0076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55" w:rsidRPr="00C13778" w:rsidRDefault="00760670" w:rsidP="00C13778">
    <w:pPr>
      <w:ind w:rightChars="-200" w:right="-440"/>
      <w:jc w:val="right"/>
      <w:rPr>
        <w:i/>
        <w:sz w:val="28"/>
        <w:szCs w:val="28"/>
        <w:u w:val="single"/>
        <w:lang w:val="vi-VN"/>
      </w:rPr>
    </w:pPr>
    <w:r>
      <w:rPr>
        <w:rFonts w:ascii="Times New Roman" w:hAnsi="Times New Roman" w:cs="Times New Roman"/>
        <w:b/>
        <w:bCs/>
        <w:color w:val="FF0000"/>
      </w:rPr>
      <w:tab/>
    </w:r>
    <w:r w:rsidR="00C13778" w:rsidRPr="00C13778">
      <w:rPr>
        <w:rFonts w:ascii="Times New Roman" w:hAnsi="Times New Roman" w:cs="Times New Roman"/>
        <w:b/>
        <w:bCs/>
        <w:i/>
        <w:color w:val="FF0000"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6"/>
    <w:rsid w:val="00046C65"/>
    <w:rsid w:val="000E6BF3"/>
    <w:rsid w:val="001018CA"/>
    <w:rsid w:val="0013004B"/>
    <w:rsid w:val="00182C99"/>
    <w:rsid w:val="00187256"/>
    <w:rsid w:val="001A1B39"/>
    <w:rsid w:val="001E4FAA"/>
    <w:rsid w:val="00223600"/>
    <w:rsid w:val="00227ACA"/>
    <w:rsid w:val="002369A5"/>
    <w:rsid w:val="002668D6"/>
    <w:rsid w:val="00297545"/>
    <w:rsid w:val="002B04BF"/>
    <w:rsid w:val="003109A6"/>
    <w:rsid w:val="003270C7"/>
    <w:rsid w:val="0034657E"/>
    <w:rsid w:val="00395997"/>
    <w:rsid w:val="003B4BD4"/>
    <w:rsid w:val="003F77BC"/>
    <w:rsid w:val="004938D0"/>
    <w:rsid w:val="004B46C3"/>
    <w:rsid w:val="004E5B33"/>
    <w:rsid w:val="00565CA6"/>
    <w:rsid w:val="00594D16"/>
    <w:rsid w:val="005F7341"/>
    <w:rsid w:val="00606BFE"/>
    <w:rsid w:val="00612A97"/>
    <w:rsid w:val="00690C97"/>
    <w:rsid w:val="006B50F5"/>
    <w:rsid w:val="00751336"/>
    <w:rsid w:val="00760670"/>
    <w:rsid w:val="007E77BE"/>
    <w:rsid w:val="00805305"/>
    <w:rsid w:val="008945ED"/>
    <w:rsid w:val="008B777B"/>
    <w:rsid w:val="009302DF"/>
    <w:rsid w:val="009361B8"/>
    <w:rsid w:val="00957A3E"/>
    <w:rsid w:val="009D2DCE"/>
    <w:rsid w:val="00A724C7"/>
    <w:rsid w:val="00A917C4"/>
    <w:rsid w:val="00AE3712"/>
    <w:rsid w:val="00B607B0"/>
    <w:rsid w:val="00B71D41"/>
    <w:rsid w:val="00B8002A"/>
    <w:rsid w:val="00B9458F"/>
    <w:rsid w:val="00BE6FC3"/>
    <w:rsid w:val="00C13778"/>
    <w:rsid w:val="00C369A0"/>
    <w:rsid w:val="00C41D69"/>
    <w:rsid w:val="00CE6E02"/>
    <w:rsid w:val="00D0088B"/>
    <w:rsid w:val="00DB3F13"/>
    <w:rsid w:val="00E2106D"/>
    <w:rsid w:val="00EA21AD"/>
    <w:rsid w:val="00EC5D20"/>
    <w:rsid w:val="00F3705B"/>
    <w:rsid w:val="00F86FC4"/>
    <w:rsid w:val="00F93B55"/>
    <w:rsid w:val="069B2322"/>
    <w:rsid w:val="0E414032"/>
    <w:rsid w:val="116E101A"/>
    <w:rsid w:val="1BEC4D4B"/>
    <w:rsid w:val="2056061C"/>
    <w:rsid w:val="223B4781"/>
    <w:rsid w:val="28CC5989"/>
    <w:rsid w:val="2FA82BA3"/>
    <w:rsid w:val="3446046F"/>
    <w:rsid w:val="431C0E9A"/>
    <w:rsid w:val="77717F2C"/>
    <w:rsid w:val="77DE4D81"/>
    <w:rsid w:val="7A193D9E"/>
    <w:rsid w:val="7B2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A201F"/>
  <w15:docId w15:val="{0427DEA7-87B4-415C-BAB0-8C75991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ndoc.com/giai-bai-tap-mon-sinh-hoc-lop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dcterms:created xsi:type="dcterms:W3CDTF">2020-08-11T14:38:00Z</dcterms:created>
  <dcterms:modified xsi:type="dcterms:W3CDTF">2020-08-11T14:38:00Z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