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ngày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tháng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năm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9D5A40" w:rsidRPr="00A4255C" w:rsidRDefault="009D5A40" w:rsidP="009D5A40">
      <w:pPr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001FEF">
        <w:rPr>
          <w:rFonts w:ascii="Times New Roman" w:hAnsi="Times New Roman"/>
          <w:noProof/>
          <w:sz w:val="30"/>
          <w:szCs w:val="28"/>
        </w:rPr>
        <w:t>: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B65863">
        <w:rPr>
          <w:rFonts w:ascii="Times New Roman" w:hAnsi="Times New Roman"/>
          <w:b/>
          <w:noProof/>
          <w:sz w:val="30"/>
          <w:szCs w:val="28"/>
        </w:rPr>
        <w:t xml:space="preserve">    </w:t>
      </w:r>
      <w:r w:rsidR="00A4255C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B65863">
        <w:rPr>
          <w:rFonts w:ascii="Times New Roman" w:hAnsi="Times New Roman"/>
          <w:b/>
          <w:noProof/>
          <w:sz w:val="44"/>
          <w:szCs w:val="44"/>
        </w:rPr>
        <w:t>Tham gia giao thông an toàn</w:t>
      </w:r>
    </w:p>
    <w:p w:rsidR="009D5A40" w:rsidRPr="00D42C09" w:rsidRDefault="0028426E" w:rsidP="009D5A40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         </w:t>
      </w:r>
      <w:r w:rsidR="00BE2D80">
        <w:rPr>
          <w:rFonts w:ascii="Times New Roman" w:hAnsi="Times New Roman"/>
          <w:b/>
          <w:noProof/>
          <w:sz w:val="30"/>
          <w:szCs w:val="28"/>
        </w:rPr>
        <w:t>(Tiết 1</w:t>
      </w:r>
      <w:r w:rsidR="009D5A40">
        <w:rPr>
          <w:rFonts w:ascii="Times New Roman" w:hAnsi="Times New Roman"/>
          <w:b/>
          <w:noProof/>
          <w:sz w:val="30"/>
          <w:szCs w:val="28"/>
        </w:rPr>
        <w:t>)</w:t>
      </w:r>
    </w:p>
    <w:p w:rsidR="009D5A40" w:rsidRPr="00F540D6" w:rsidRDefault="009D5A40" w:rsidP="009D5A4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D5A40" w:rsidRPr="00F540D6" w:rsidRDefault="009D5A40" w:rsidP="009D5A4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9D5A40" w:rsidRPr="00F540D6" w:rsidRDefault="009D5A40" w:rsidP="009D5A4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9D5A40" w:rsidRPr="005A1682" w:rsidRDefault="009D5A40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1D1D84" w:rsidRPr="001D1D84" w:rsidRDefault="00A4255C" w:rsidP="001D1D8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D1D84" w:rsidRPr="001D1D84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="001D1D84" w:rsidRPr="001D1D84">
        <w:rPr>
          <w:rFonts w:ascii="Times New Roman" w:hAnsi="Times New Roman"/>
          <w:noProof/>
          <w:sz w:val="28"/>
          <w:szCs w:val="28"/>
        </w:rPr>
        <w:t>Phân biệt đ</w:t>
      </w:r>
      <w:r w:rsidR="001D1D84" w:rsidRPr="001D1D84">
        <w:rPr>
          <w:rFonts w:ascii="Times New Roman" w:hAnsi="Times New Roman" w:hint="eastAsia"/>
          <w:noProof/>
          <w:sz w:val="28"/>
          <w:szCs w:val="28"/>
        </w:rPr>
        <w:t>ư</w:t>
      </w:r>
      <w:r w:rsidR="001D1D84" w:rsidRPr="001D1D84">
        <w:rPr>
          <w:rFonts w:ascii="Times New Roman" w:hAnsi="Times New Roman"/>
          <w:noProof/>
          <w:sz w:val="28"/>
          <w:szCs w:val="28"/>
        </w:rPr>
        <w:t xml:space="preserve">ợc một số loại biển báo giao thông. </w:t>
      </w:r>
    </w:p>
    <w:p w:rsidR="001D1D84" w:rsidRPr="001D1D84" w:rsidRDefault="001D1D84" w:rsidP="001D1D8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1D84">
        <w:rPr>
          <w:rFonts w:ascii="Times New Roman" w:hAnsi="Times New Roman"/>
          <w:noProof/>
          <w:sz w:val="28"/>
          <w:szCs w:val="28"/>
        </w:rPr>
        <w:t xml:space="preserve"> - Giải thích sự cần thiết phải tuân theo quy định của các biển báo. </w:t>
      </w:r>
    </w:p>
    <w:p w:rsidR="001D1D84" w:rsidRPr="001D1D84" w:rsidRDefault="001D1D84" w:rsidP="001D1D8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1D84">
        <w:rPr>
          <w:rFonts w:ascii="Times New Roman" w:hAnsi="Times New Roman"/>
          <w:noProof/>
          <w:sz w:val="28"/>
          <w:szCs w:val="28"/>
        </w:rPr>
        <w:t xml:space="preserve"> - Thực hiện quy định khi đi trên một số ph</w:t>
      </w:r>
      <w:r w:rsidRPr="001D1D84">
        <w:rPr>
          <w:rFonts w:ascii="Times New Roman" w:hAnsi="Times New Roman" w:hint="eastAsia"/>
          <w:noProof/>
          <w:sz w:val="28"/>
          <w:szCs w:val="28"/>
        </w:rPr>
        <w:t>ươ</w:t>
      </w:r>
      <w:r w:rsidRPr="001D1D84">
        <w:rPr>
          <w:rFonts w:ascii="Times New Roman" w:hAnsi="Times New Roman"/>
          <w:noProof/>
          <w:sz w:val="28"/>
          <w:szCs w:val="28"/>
        </w:rPr>
        <w:t xml:space="preserve">ng tiện giao thông.  </w:t>
      </w:r>
    </w:p>
    <w:p w:rsidR="009D5A40" w:rsidRDefault="009D5A40" w:rsidP="001D1D84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9D5A40" w:rsidRPr="009D5A40" w:rsidRDefault="009D5A40" w:rsidP="00783AF4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 w:rsidR="007E66EF"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 w:rsidR="007E66EF">
        <w:rPr>
          <w:rFonts w:ascii="Times New Roman" w:hAnsi="Times New Roman"/>
          <w:noProof/>
          <w:sz w:val="28"/>
          <w:szCs w:val="28"/>
        </w:rPr>
        <w:t>c; thu thập thông tin…..</w:t>
      </w:r>
      <w:r w:rsidR="00783AF4">
        <w:rPr>
          <w:rFonts w:ascii="Times New Roman" w:hAnsi="Times New Roman"/>
          <w:noProof/>
          <w:sz w:val="28"/>
          <w:szCs w:val="28"/>
        </w:rPr>
        <w:t>;</w:t>
      </w:r>
      <w:r w:rsidR="00783AF4">
        <w:rPr>
          <w:rFonts w:ascii="Times New Roman" w:hAnsi="Times New Roman"/>
          <w:noProof/>
          <w:sz w:val="28"/>
          <w:szCs w:val="28"/>
        </w:rPr>
        <w:t>Quan sát, nhận biết những việc đơn giản khi tham gia giao thông.</w:t>
      </w:r>
    </w:p>
    <w:p w:rsidR="009D5A40" w:rsidRDefault="007E66EF" w:rsidP="009D5A40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9D5A40" w:rsidRDefault="009D5A40" w:rsidP="001D1D84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bookmark19"/>
      <w:bookmarkStart w:id="1" w:name="bookmark20"/>
      <w:bookmarkStart w:id="2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0"/>
      <w:bookmarkEnd w:id="1"/>
      <w:bookmarkEnd w:id="2"/>
    </w:p>
    <w:p w:rsidR="001D1D84" w:rsidRDefault="00A4255C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A4255C">
        <w:rPr>
          <w:bCs/>
          <w:noProof/>
          <w:sz w:val="28"/>
          <w:szCs w:val="28"/>
        </w:rPr>
        <w:t xml:space="preserve">- </w:t>
      </w:r>
      <w:r w:rsidR="001D1D84" w:rsidRPr="001D1D84">
        <w:rPr>
          <w:bCs/>
          <w:noProof/>
          <w:sz w:val="28"/>
          <w:szCs w:val="28"/>
        </w:rPr>
        <w:t xml:space="preserve">-GV: Tranh, ảnh hoặc mô </w:t>
      </w:r>
      <w:r w:rsidR="001D1D84">
        <w:rPr>
          <w:bCs/>
          <w:noProof/>
          <w:sz w:val="28"/>
          <w:szCs w:val="28"/>
        </w:rPr>
        <w:t>hình về một số loại biển báo giao thông</w:t>
      </w:r>
      <w:r w:rsidR="001D1D84" w:rsidRPr="001D1D84">
        <w:rPr>
          <w:bCs/>
          <w:noProof/>
          <w:sz w:val="28"/>
          <w:szCs w:val="28"/>
        </w:rPr>
        <w:t>, các quy định khi đi trên một số ph</w:t>
      </w:r>
      <w:r w:rsidR="001D1D84" w:rsidRPr="001D1D84">
        <w:rPr>
          <w:rFonts w:hint="eastAsia"/>
          <w:bCs/>
          <w:noProof/>
          <w:sz w:val="28"/>
          <w:szCs w:val="28"/>
        </w:rPr>
        <w:t>ươ</w:t>
      </w:r>
      <w:r w:rsidR="001D1D84" w:rsidRPr="001D1D84">
        <w:rPr>
          <w:bCs/>
          <w:noProof/>
          <w:sz w:val="28"/>
          <w:szCs w:val="28"/>
        </w:rPr>
        <w:t>ng tiện giao thông nh</w:t>
      </w:r>
      <w:r w:rsidR="001D1D84" w:rsidRPr="001D1D84">
        <w:rPr>
          <w:rFonts w:hint="eastAsia"/>
          <w:bCs/>
          <w:noProof/>
          <w:sz w:val="28"/>
          <w:szCs w:val="28"/>
        </w:rPr>
        <w:t>ư</w:t>
      </w:r>
      <w:r w:rsidR="001D1D84" w:rsidRPr="001D1D84">
        <w:rPr>
          <w:bCs/>
          <w:noProof/>
          <w:sz w:val="28"/>
          <w:szCs w:val="28"/>
        </w:rPr>
        <w:t>: xe máy, xe ô tô, tàu thuyển, máy bay, xe h</w:t>
      </w:r>
      <w:r w:rsidR="001D1D84" w:rsidRPr="001D1D84">
        <w:rPr>
          <w:rFonts w:hint="eastAsia"/>
          <w:bCs/>
          <w:noProof/>
          <w:sz w:val="28"/>
          <w:szCs w:val="28"/>
        </w:rPr>
        <w:t>ơ</w:t>
      </w:r>
      <w:r w:rsidR="001D1D84" w:rsidRPr="001D1D84">
        <w:rPr>
          <w:bCs/>
          <w:noProof/>
          <w:sz w:val="28"/>
          <w:szCs w:val="28"/>
        </w:rPr>
        <w:t>i  lửa;  áo phao, mũ b</w:t>
      </w:r>
      <w:r w:rsidR="001D1D84">
        <w:rPr>
          <w:bCs/>
          <w:noProof/>
          <w:sz w:val="28"/>
          <w:szCs w:val="28"/>
        </w:rPr>
        <w:t>ảo hiểm;  băng giấy đội đầu</w:t>
      </w:r>
      <w:r w:rsidR="001D1D84" w:rsidRPr="001D1D84">
        <w:rPr>
          <w:bCs/>
          <w:noProof/>
          <w:sz w:val="28"/>
          <w:szCs w:val="28"/>
        </w:rPr>
        <w:t xml:space="preserve"> có </w:t>
      </w:r>
      <w:r w:rsidR="001D1D84">
        <w:rPr>
          <w:bCs/>
          <w:noProof/>
          <w:sz w:val="28"/>
          <w:szCs w:val="28"/>
        </w:rPr>
        <w:t xml:space="preserve">hình </w:t>
      </w:r>
      <w:r w:rsidR="001D1D84" w:rsidRPr="001D1D84">
        <w:rPr>
          <w:bCs/>
          <w:noProof/>
          <w:sz w:val="28"/>
          <w:szCs w:val="28"/>
        </w:rPr>
        <w:t>các ph</w:t>
      </w:r>
      <w:r w:rsidR="001D1D84" w:rsidRPr="001D1D84">
        <w:rPr>
          <w:rFonts w:hint="eastAsia"/>
          <w:bCs/>
          <w:noProof/>
          <w:sz w:val="28"/>
          <w:szCs w:val="28"/>
        </w:rPr>
        <w:t>ươ</w:t>
      </w:r>
      <w:r w:rsidR="001D1D84" w:rsidRPr="001D1D84">
        <w:rPr>
          <w:bCs/>
          <w:noProof/>
          <w:sz w:val="28"/>
          <w:szCs w:val="28"/>
        </w:rPr>
        <w:t xml:space="preserve">ng tiện giao thông khác nhau.  </w:t>
      </w:r>
    </w:p>
    <w:p w:rsidR="001D1D84" w:rsidRDefault="001D1D84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1D1D84">
        <w:rPr>
          <w:bCs/>
          <w:noProof/>
          <w:sz w:val="28"/>
          <w:szCs w:val="28"/>
        </w:rPr>
        <w:t>- HS: SGK, VBT, mũ bảo hiểm, giấy và bút màu</w:t>
      </w:r>
    </w:p>
    <w:p w:rsidR="009D5A40" w:rsidRPr="00A4255C" w:rsidRDefault="009D5A40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506"/>
        <w:gridCol w:w="4242"/>
      </w:tblGrid>
      <w:tr w:rsidR="008A031B" w:rsidRPr="008A031B" w:rsidTr="00C9154F">
        <w:tc>
          <w:tcPr>
            <w:tcW w:w="590" w:type="dxa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506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A031B" w:rsidRPr="008A031B" w:rsidTr="00C9154F">
        <w:tc>
          <w:tcPr>
            <w:tcW w:w="590" w:type="dxa"/>
          </w:tcPr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P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1D1D84" w:rsidRDefault="001D1D84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1D1D84">
              <w:rPr>
                <w:bCs/>
                <w:noProof/>
                <w:color w:val="auto"/>
                <w:sz w:val="28"/>
                <w:szCs w:val="28"/>
              </w:rPr>
              <w:t>GV tổ chức d</w:t>
            </w:r>
            <w:r w:rsidRPr="001D1D84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1D1D84">
              <w:rPr>
                <w:bCs/>
                <w:noProof/>
                <w:color w:val="auto"/>
                <w:sz w:val="28"/>
                <w:szCs w:val="28"/>
              </w:rPr>
              <w:t xml:space="preserve">ới hình thức thi đua giữa các tổ. </w:t>
            </w:r>
          </w:p>
          <w:p w:rsidR="001D1D84" w:rsidRDefault="001D1D84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1D1D84">
              <w:rPr>
                <w:bCs/>
                <w:noProof/>
                <w:color w:val="auto"/>
                <w:sz w:val="28"/>
                <w:szCs w:val="28"/>
              </w:rPr>
              <w:t xml:space="preserve"> - GV nêu câu hỏi: Tên một số biển báo mà em biết.  HS suy nghĩ và gi</w:t>
            </w:r>
            <w:r w:rsidRPr="001D1D84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 tay quyền trả lời cho tổ .  Tổ nào kể</w:t>
            </w:r>
            <w:r w:rsidRPr="001D1D84">
              <w:rPr>
                <w:bCs/>
                <w:noProof/>
                <w:color w:val="auto"/>
                <w:sz w:val="28"/>
                <w:szCs w:val="28"/>
              </w:rPr>
              <w:t xml:space="preserve"> đ</w:t>
            </w:r>
            <w:r w:rsidRPr="001D1D84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>
              <w:rPr>
                <w:bCs/>
                <w:noProof/>
                <w:color w:val="auto"/>
                <w:sz w:val="28"/>
                <w:szCs w:val="28"/>
              </w:rPr>
              <w:t>ợc nhiều bảng báo  nhất là tổ đó thắng</w:t>
            </w:r>
            <w:r w:rsidRPr="001D1D84">
              <w:rPr>
                <w:bCs/>
                <w:noProof/>
                <w:color w:val="auto"/>
                <w:sz w:val="28"/>
                <w:szCs w:val="28"/>
              </w:rPr>
              <w:t xml:space="preserve"> thắng. </w:t>
            </w:r>
          </w:p>
          <w:p w:rsidR="001D1D84" w:rsidRDefault="001D1D84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1D1D84">
              <w:rPr>
                <w:bCs/>
                <w:noProof/>
                <w:color w:val="auto"/>
                <w:sz w:val="28"/>
                <w:szCs w:val="28"/>
              </w:rPr>
              <w:t xml:space="preserve"> - GV nhận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 xét chung và</w:t>
            </w:r>
            <w:r w:rsidRPr="001D1D84">
              <w:rPr>
                <w:bCs/>
                <w:noProof/>
                <w:color w:val="auto"/>
                <w:sz w:val="28"/>
                <w:szCs w:val="28"/>
              </w:rPr>
              <w:t xml:space="preserve"> dẫn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dắt </w:t>
            </w:r>
            <w:r w:rsidRPr="001D1D84">
              <w:rPr>
                <w:bCs/>
                <w:noProof/>
                <w:color w:val="auto"/>
                <w:sz w:val="28"/>
                <w:szCs w:val="28"/>
              </w:rPr>
              <w:t>bài học: “Tham gia giao thông an toàn”</w:t>
            </w:r>
            <w:r w:rsidR="007E66EF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</w:p>
          <w:p w:rsidR="008A031B" w:rsidRPr="00BE2D80" w:rsidRDefault="008A031B" w:rsidP="00551903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1D1D84" w:rsidRDefault="00C9154F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E36C0A" w:themeColor="accent6" w:themeShade="BF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lastRenderedPageBreak/>
              <w:t xml:space="preserve"> </w:t>
            </w:r>
            <w:r w:rsidR="001D1D84" w:rsidRPr="001D1D84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Hoạt động 1: Phân biệt các loại biển báo giao thông</w:t>
            </w:r>
            <w:r w:rsidR="001D1D84" w:rsidRPr="001D1D84">
              <w:rPr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 </w:t>
            </w:r>
          </w:p>
          <w:p w:rsid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1D1D84">
              <w:rPr>
                <w:sz w:val="28"/>
                <w:szCs w:val="28"/>
                <w:lang w:eastAsia="vi-VN" w:bidi="vi-VN"/>
              </w:rPr>
              <w:t xml:space="preserve">- GV yêu cầu HS quan sát các biển báo trong SGK trang 44 và trả lời các câu hỏi: </w:t>
            </w:r>
          </w:p>
          <w:p w:rsidR="001D1D84" w:rsidRPr="007B1114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sz w:val="28"/>
                <w:szCs w:val="28"/>
                <w:lang w:eastAsia="vi-VN" w:bidi="vi-VN"/>
              </w:rPr>
              <w:t xml:space="preserve">+ Nêu tên và ý </w:t>
            </w:r>
            <w:r w:rsidRPr="007B1114">
              <w:rPr>
                <w:i/>
                <w:color w:val="auto"/>
                <w:sz w:val="28"/>
                <w:szCs w:val="28"/>
                <w:lang w:eastAsia="vi-VN" w:bidi="vi-VN"/>
              </w:rPr>
              <w:t>nghĩa của các biển báo giao thông</w:t>
            </w:r>
          </w:p>
          <w:p w:rsidR="0091269B" w:rsidRPr="007B1114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+ Cho biết các loại biển báo giao thông thuộc nhóm biển báo gi?  </w:t>
            </w:r>
          </w:p>
          <w:p w:rsidR="0091269B" w:rsidRPr="007B1114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+ Hình dạng của mỗi biển nhóm có gì khác nhau? </w:t>
            </w:r>
          </w:p>
          <w:p w:rsidR="0091269B" w:rsidRPr="007B1114" w:rsidRDefault="0091269B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+ </w:t>
            </w:r>
            <w:r w:rsidRPr="007B1114">
              <w:rPr>
                <w:i/>
                <w:color w:val="auto"/>
                <w:sz w:val="28"/>
                <w:szCs w:val="28"/>
                <w:lang w:eastAsia="vi-VN" w:bidi="vi-VN"/>
              </w:rPr>
              <w:t>Màu sắc của chúng như thế nào</w:t>
            </w:r>
            <w:r w:rsidR="001D1D84"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? </w:t>
            </w:r>
          </w:p>
          <w:p w:rsid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- GV tổ chức cho 2– 3 nhóm chỉ l</w:t>
            </w:r>
            <w:r w:rsidR="0091269B">
              <w:rPr>
                <w:color w:val="auto"/>
                <w:sz w:val="28"/>
                <w:szCs w:val="28"/>
                <w:lang w:val="vi-VN" w:eastAsia="vi-VN" w:bidi="vi-VN"/>
              </w:rPr>
              <w:t xml:space="preserve">ên hình và nêu các </w:t>
            </w:r>
            <w:r w:rsidR="0091269B">
              <w:rPr>
                <w:color w:val="auto"/>
                <w:sz w:val="28"/>
                <w:szCs w:val="28"/>
                <w:lang w:eastAsia="vi-VN" w:bidi="vi-VN"/>
              </w:rPr>
              <w:t>đặc điểm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để phân biệt các nhóm biển báo giao thông.  </w:t>
            </w:r>
          </w:p>
          <w:p w:rsidR="0091269B" w:rsidRPr="0091269B" w:rsidRDefault="0091269B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>
              <w:rPr>
                <w:color w:val="auto"/>
                <w:sz w:val="28"/>
                <w:szCs w:val="28"/>
                <w:lang w:eastAsia="vi-VN" w:bidi="vi-VN"/>
              </w:rPr>
              <w:t>-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GV và HS cùng nhận xét, rút ​​ra kết luận: </w:t>
            </w:r>
            <w:r>
              <w:rPr>
                <w:i/>
                <w:color w:val="auto"/>
                <w:sz w:val="28"/>
                <w:szCs w:val="28"/>
                <w:lang w:val="vi-VN" w:eastAsia="vi-VN" w:bidi="vi-VN"/>
              </w:rPr>
              <w:t>Mỗi nhóm biển báo thông</w:t>
            </w:r>
            <w:r w:rsidR="001D1D84"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có những điểm khác nhau để nhận biết.  </w:t>
            </w:r>
          </w:p>
          <w:p w:rsid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>-Sau đó, để cố định kiến ​​thức, GV tổ chức trò ch</w:t>
            </w:r>
            <w:r w:rsidRPr="001D1D84">
              <w:rPr>
                <w:rFonts w:hint="eastAsia"/>
                <w:color w:val="auto"/>
                <w:sz w:val="28"/>
                <w:szCs w:val="28"/>
                <w:lang w:val="vi-VN" w:eastAsia="vi-VN" w:bidi="vi-VN"/>
              </w:rPr>
              <w:t>ơ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i: “Phân loại biển báo giao thông tin”. </w:t>
            </w:r>
          </w:p>
          <w:p w:rsidR="0091269B" w:rsidRDefault="0091269B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color w:val="auto"/>
                <w:sz w:val="28"/>
                <w:szCs w:val="28"/>
                <w:lang w:eastAsia="vi-VN" w:bidi="vi-VN"/>
              </w:rPr>
              <w:t>-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>GV chia lớp thành 4 nhóm. Mỗi nhóm đ</w:t>
            </w:r>
            <w:r w:rsidR="001D1D84" w:rsidRPr="001D1D84">
              <w:rPr>
                <w:rFonts w:hint="eastAsia"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>ợc phát m</w:t>
            </w:r>
            <w:r>
              <w:rPr>
                <w:color w:val="auto"/>
                <w:sz w:val="28"/>
                <w:szCs w:val="28"/>
                <w:lang w:val="vi-VN" w:eastAsia="vi-VN" w:bidi="vi-VN"/>
              </w:rPr>
              <w:t xml:space="preserve">ột </w:t>
            </w:r>
            <w:r>
              <w:rPr>
                <w:color w:val="auto"/>
                <w:sz w:val="28"/>
                <w:szCs w:val="28"/>
                <w:lang w:eastAsia="vi-VN" w:bidi="vi-VN"/>
              </w:rPr>
              <w:t>rỗ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có chứa 9 - 12 hình biển báo giao thông khác nhau  và một bảng có sẵn 3 cột đ</w:t>
            </w:r>
            <w:r w:rsidR="001D1D84" w:rsidRPr="001D1D84">
              <w:rPr>
                <w:rFonts w:hint="eastAsia"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ợc chia: biển báo </w:t>
            </w:r>
            <w:r>
              <w:rPr>
                <w:color w:val="auto"/>
                <w:sz w:val="28"/>
                <w:szCs w:val="28"/>
                <w:lang w:val="vi-VN" w:eastAsia="vi-VN" w:bidi="vi-VN"/>
              </w:rPr>
              <w:t xml:space="preserve">chỉ dẫn, biển báo nguy hiểm, 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biển báo</w:t>
            </w:r>
            <w:r>
              <w:rPr>
                <w:color w:val="auto"/>
                <w:sz w:val="28"/>
                <w:szCs w:val="28"/>
                <w:lang w:eastAsia="vi-VN" w:bidi="vi-VN"/>
              </w:rPr>
              <w:t xml:space="preserve"> cấm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>. HS mỗi nhóm chọn hình biển báo và gắn vào cột phù hợp. Nhóm nào phân loại</w:t>
            </w:r>
            <w:r>
              <w:rPr>
                <w:color w:val="auto"/>
                <w:sz w:val="28"/>
                <w:szCs w:val="28"/>
                <w:lang w:val="vi-VN" w:eastAsia="vi-VN" w:bidi="vi-VN"/>
              </w:rPr>
              <w:t xml:space="preserve"> đúng và nhanh nhất sẽ 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thắng.  </w:t>
            </w:r>
          </w:p>
          <w:p w:rsidR="0091269B" w:rsidRPr="0091269B" w:rsidRDefault="0091269B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91269B">
              <w:rPr>
                <w:b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Hoạt động 2: Sự </w:t>
            </w:r>
            <w:r w:rsidRPr="0091269B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cần thiết</w:t>
            </w:r>
            <w:r w:rsidR="001D1D84" w:rsidRPr="0091269B">
              <w:rPr>
                <w:b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 bắt buộc phải tuân theo quy định của các biển báo giao thông </w:t>
            </w:r>
          </w:p>
          <w:p w:rsid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- HS các nhóm quan sát hình 1, 2 trong SGK trang 45, thảo luận nội dung các câu hỏi sau: </w:t>
            </w:r>
          </w:p>
          <w:p w:rsidR="0091269B" w:rsidRP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>+ Điều gì có thể xảy ra với những ng</w:t>
            </w:r>
            <w:r w:rsidRPr="0091269B">
              <w:rPr>
                <w:rFonts w:hint="eastAsia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="0091269B"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ời  </w:t>
            </w:r>
            <w:r w:rsidR="0091269B" w:rsidRPr="0091269B">
              <w:rPr>
                <w:i/>
                <w:color w:val="auto"/>
                <w:sz w:val="28"/>
                <w:szCs w:val="28"/>
                <w:lang w:eastAsia="vi-VN" w:bidi="vi-VN"/>
              </w:rPr>
              <w:t>trong</w:t>
            </w:r>
            <w:r w:rsidR="0091269B"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hình? V</w:t>
            </w:r>
            <w:r w:rsidR="0091269B" w:rsidRPr="0091269B">
              <w:rPr>
                <w:i/>
                <w:color w:val="auto"/>
                <w:sz w:val="28"/>
                <w:szCs w:val="28"/>
                <w:lang w:eastAsia="vi-VN" w:bidi="vi-VN"/>
              </w:rPr>
              <w:t>ì</w:t>
            </w: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sao? </w:t>
            </w:r>
          </w:p>
          <w:p w:rsidR="0091269B" w:rsidRP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+ Quan sát và tuân theo quy định của các biển </w:t>
            </w: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lastRenderedPageBreak/>
              <w:t xml:space="preserve">báo mang lại lợi ích gì? </w:t>
            </w:r>
          </w:p>
          <w:p w:rsid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- GV quan sát các nhóm thảo luận, có thể gợi ý để HS giải quyết các vấn đề cần thiết phải tuân theo  theo  quy định của các thông báo biển bằng cách đặt câu hỏi: </w:t>
            </w:r>
          </w:p>
          <w:p w:rsidR="0091269B" w:rsidRPr="007B1114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>+ Tro</w:t>
            </w:r>
            <w:r w:rsidR="0091269B"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ng hình 1 và 2 có các </w:t>
            </w:r>
            <w:r w:rsidR="0091269B" w:rsidRPr="007B1114">
              <w:rPr>
                <w:i/>
                <w:color w:val="auto"/>
                <w:sz w:val="28"/>
                <w:szCs w:val="28"/>
                <w:lang w:eastAsia="vi-VN" w:bidi="vi-VN"/>
              </w:rPr>
              <w:t xml:space="preserve">biển báo giao thông </w:t>
            </w: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nào không? </w:t>
            </w:r>
          </w:p>
          <w:p w:rsidR="0091269B" w:rsidRPr="007B1114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+ Các bạn trong hai hình đã tuân theo quy định của biển báo ch</w:t>
            </w:r>
            <w:r w:rsidRPr="007B1114">
              <w:rPr>
                <w:rFonts w:hint="eastAsia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a?  Vì sao? </w:t>
            </w:r>
          </w:p>
          <w:p w:rsid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 w:rsidRPr="007B1114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+ Nếu chúng ta không tuân theo quy định của biển báo thông tin, thì có chuyện gì xảy ra ?, ..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</w:t>
            </w:r>
            <w:r w:rsidR="0091269B">
              <w:rPr>
                <w:color w:val="auto"/>
                <w:sz w:val="28"/>
                <w:szCs w:val="28"/>
                <w:lang w:eastAsia="vi-VN" w:bidi="vi-VN"/>
              </w:rPr>
              <w:t>-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>GV tổ chức cho 2 - 3 nhóm lên chỉ hì</w:t>
            </w:r>
            <w:r w:rsidR="0091269B">
              <w:rPr>
                <w:color w:val="auto"/>
                <w:sz w:val="28"/>
                <w:szCs w:val="28"/>
                <w:lang w:val="vi-VN" w:eastAsia="vi-VN" w:bidi="vi-VN"/>
              </w:rPr>
              <w:t xml:space="preserve">nh và trình bày </w:t>
            </w:r>
            <w:r w:rsidR="0091269B">
              <w:rPr>
                <w:color w:val="auto"/>
                <w:sz w:val="28"/>
                <w:szCs w:val="28"/>
                <w:lang w:eastAsia="vi-VN" w:bidi="vi-VN"/>
              </w:rPr>
              <w:t>ý kiến của nhóm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, yêu cầu nhóm còn </w:t>
            </w:r>
            <w:proofErr w:type="gramStart"/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>lại  bổ</w:t>
            </w:r>
            <w:proofErr w:type="gramEnd"/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sung ý kiến ​​khác nếu có. </w:t>
            </w:r>
          </w:p>
          <w:p w:rsidR="0091269B" w:rsidRDefault="0091269B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color w:val="auto"/>
                <w:sz w:val="28"/>
                <w:szCs w:val="28"/>
                <w:lang w:eastAsia="vi-VN" w:bidi="vi-VN"/>
              </w:rPr>
              <w:t>-</w:t>
            </w:r>
            <w:r w:rsidR="001D1D8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GV và HS cùng nhận xét và rút ra kết luận. </w:t>
            </w:r>
          </w:p>
          <w:p w:rsidR="001D1D84" w:rsidRP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color w:val="auto"/>
                <w:sz w:val="28"/>
                <w:szCs w:val="28"/>
                <w:lang w:eastAsia="vi-VN" w:bidi="vi-VN"/>
              </w:rPr>
            </w:pP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Tuân theo quy định của biển báo giao </w:t>
            </w:r>
            <w:r w:rsidR="0091269B"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thông sẽ đảm bảo an toàn cho </w:t>
            </w: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 xml:space="preserve"> bản thân và mọi ng</w:t>
            </w:r>
            <w:r w:rsidRPr="0091269B">
              <w:rPr>
                <w:rFonts w:hint="eastAsia"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91269B">
              <w:rPr>
                <w:i/>
                <w:color w:val="auto"/>
                <w:sz w:val="28"/>
                <w:szCs w:val="28"/>
                <w:lang w:val="vi-VN" w:eastAsia="vi-VN" w:bidi="vi-VN"/>
              </w:rPr>
              <w:t>ời xung quanh khi tham gia giao thông</w:t>
            </w:r>
          </w:p>
          <w:p w:rsidR="0091269B" w:rsidRPr="0091269B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91269B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Hoạt động 3: Thực hiện theo quy định của biển báo giao thông</w:t>
            </w:r>
          </w:p>
          <w:p w:rsidR="008A031B" w:rsidRPr="0091269B" w:rsidRDefault="0091269B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vi-VN" w:bidi="vi-VN"/>
              </w:rPr>
              <w:t xml:space="preserve"> 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>- GV tổ chức cho HS ch</w:t>
            </w:r>
            <w:r w:rsidR="001D1D84" w:rsidRPr="001D1D84">
              <w:rPr>
                <w:rFonts w:hint="eastAsia"/>
                <w:color w:val="auto"/>
                <w:sz w:val="28"/>
                <w:szCs w:val="28"/>
                <w:lang w:eastAsia="vi-VN" w:bidi="vi-VN"/>
              </w:rPr>
              <w:t>ơ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i theo nhóm 4 hoặc 6. GV phát cho mỗi nhóm một số biển báo giao thông và một số băng </w:t>
            </w:r>
            <w:r>
              <w:rPr>
                <w:color w:val="auto"/>
                <w:sz w:val="28"/>
                <w:szCs w:val="28"/>
                <w:lang w:eastAsia="vi-VN" w:bidi="vi-VN"/>
              </w:rPr>
              <w:t>giấy đội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 đầu có hình các ph</w:t>
            </w:r>
            <w:r w:rsidR="001D1D84" w:rsidRPr="001D1D84">
              <w:rPr>
                <w:rFonts w:hint="eastAsia"/>
                <w:color w:val="auto"/>
                <w:sz w:val="28"/>
                <w:szCs w:val="28"/>
                <w:lang w:eastAsia="vi-VN" w:bidi="vi-VN"/>
              </w:rPr>
              <w:t>ươ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ng tiện giao thông.  Các bạn </w:t>
            </w:r>
            <w:r>
              <w:rPr>
                <w:color w:val="auto"/>
                <w:sz w:val="28"/>
                <w:szCs w:val="28"/>
                <w:lang w:eastAsia="vi-VN" w:bidi="vi-VN"/>
              </w:rPr>
              <w:t xml:space="preserve">đeo 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>băng giấy ph</w:t>
            </w:r>
            <w:r w:rsidR="001D1D84" w:rsidRPr="001D1D84">
              <w:rPr>
                <w:rFonts w:hint="eastAsia"/>
                <w:color w:val="auto"/>
                <w:sz w:val="28"/>
                <w:szCs w:val="28"/>
                <w:lang w:eastAsia="vi-VN" w:bidi="vi-VN"/>
              </w:rPr>
              <w:t>ươ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>ng tiện giao thông sẽ tuân thủ theo các</w:t>
            </w:r>
            <w:r>
              <w:rPr>
                <w:color w:val="auto"/>
                <w:sz w:val="28"/>
                <w:szCs w:val="28"/>
                <w:lang w:eastAsia="vi-VN" w:bidi="vi-VN"/>
              </w:rPr>
              <w:t xml:space="preserve"> bạn đang cầm biển báo giao thông</w:t>
            </w:r>
            <w:r w:rsidR="001D1D84"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.  </w:t>
            </w:r>
            <w:r w:rsidR="00A77D04" w:rsidRPr="0091269B">
              <w:rPr>
                <w:i/>
                <w:sz w:val="28"/>
                <w:szCs w:val="28"/>
              </w:rPr>
              <w:t xml:space="preserve">  </w:t>
            </w:r>
            <w:r w:rsidR="008A031B" w:rsidRPr="0091269B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8A031B" w:rsidRPr="0091269B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91269B" w:rsidRDefault="0091269B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bidi="en-US"/>
              </w:rPr>
              <w:t>-</w:t>
            </w:r>
            <w:r w:rsidR="00A77D04">
              <w:rPr>
                <w:sz w:val="28"/>
                <w:szCs w:val="28"/>
              </w:rPr>
              <w:t xml:space="preserve"> </w:t>
            </w:r>
            <w:r w:rsidRPr="001D1D84">
              <w:rPr>
                <w:color w:val="auto"/>
                <w:sz w:val="28"/>
                <w:szCs w:val="28"/>
                <w:lang w:eastAsia="vi-VN" w:bidi="vi-VN"/>
              </w:rPr>
              <w:t>Quan sát và tìm hiểu các biển báo khác xung quanh n</w:t>
            </w:r>
            <w:r w:rsidRPr="001D1D84">
              <w:rPr>
                <w:rFonts w:hint="eastAsia"/>
                <w:color w:val="auto"/>
                <w:sz w:val="28"/>
                <w:szCs w:val="28"/>
                <w:lang w:eastAsia="vi-VN" w:bidi="vi-VN"/>
              </w:rPr>
              <w:t>ơ</w:t>
            </w:r>
            <w:r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i ở. </w:t>
            </w:r>
          </w:p>
          <w:p w:rsidR="0091269B" w:rsidRDefault="0091269B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 - Chuẩn bị bảo hiểm, t</w:t>
            </w:r>
            <w:r w:rsidRPr="001D1D84">
              <w:rPr>
                <w:rFonts w:hint="eastAsia"/>
                <w:color w:val="auto"/>
                <w:sz w:val="28"/>
                <w:szCs w:val="28"/>
                <w:lang w:eastAsia="vi-VN" w:bidi="vi-VN"/>
              </w:rPr>
              <w:t>ì</w:t>
            </w:r>
            <w:r w:rsidRPr="001D1D84">
              <w:rPr>
                <w:color w:val="auto"/>
                <w:sz w:val="28"/>
                <w:szCs w:val="28"/>
                <w:lang w:eastAsia="vi-VN" w:bidi="vi-VN"/>
              </w:rPr>
              <w:t xml:space="preserve">m hiểu cách đội mũ bảo hiểm đúng cách. </w:t>
            </w:r>
          </w:p>
          <w:p w:rsidR="008A031B" w:rsidRPr="007B1114" w:rsidRDefault="007E66EF" w:rsidP="007B1114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</w:t>
            </w:r>
            <w:r w:rsidR="0091269B">
              <w:rPr>
                <w:sz w:val="28"/>
                <w:szCs w:val="28"/>
                <w:lang w:bidi="en-US"/>
              </w:rPr>
              <w:t xml:space="preserve">   -G</w:t>
            </w:r>
            <w:r w:rsidR="007B1114">
              <w:rPr>
                <w:sz w:val="28"/>
                <w:szCs w:val="28"/>
                <w:lang w:bidi="en-US"/>
              </w:rPr>
              <w:t>V nhận xét tiết học, tuyên dương</w:t>
            </w:r>
          </w:p>
        </w:tc>
        <w:tc>
          <w:tcPr>
            <w:tcW w:w="4242" w:type="dxa"/>
            <w:shd w:val="clear" w:color="auto" w:fill="auto"/>
          </w:tcPr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C9154F"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7B1114">
              <w:rPr>
                <w:bCs/>
                <w:noProof/>
                <w:color w:val="auto"/>
                <w:sz w:val="28"/>
                <w:szCs w:val="28"/>
              </w:rPr>
              <w:t>thi đua giữa các tổ</w:t>
            </w:r>
          </w:p>
          <w:p w:rsidR="007B1114" w:rsidRDefault="007B1114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7E66EF">
              <w:rPr>
                <w:bCs/>
                <w:noProof/>
                <w:sz w:val="28"/>
                <w:szCs w:val="28"/>
              </w:rPr>
              <w:t xml:space="preserve">HS </w:t>
            </w:r>
            <w:r w:rsidR="007B1114">
              <w:rPr>
                <w:bCs/>
                <w:noProof/>
                <w:sz w:val="28"/>
                <w:szCs w:val="28"/>
              </w:rPr>
              <w:t>nhận xét, bình chọn</w:t>
            </w: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A031B" w:rsidRDefault="007E66E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="008A031B"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7B111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>2– 3 nhóm chỉ l</w:t>
            </w:r>
            <w:r>
              <w:rPr>
                <w:color w:val="auto"/>
                <w:sz w:val="28"/>
                <w:szCs w:val="28"/>
                <w:lang w:val="vi-VN" w:eastAsia="vi-VN" w:bidi="vi-VN"/>
              </w:rPr>
              <w:t xml:space="preserve">ên hình và nêu các </w:t>
            </w:r>
            <w:r>
              <w:rPr>
                <w:color w:val="auto"/>
                <w:sz w:val="28"/>
                <w:szCs w:val="28"/>
                <w:lang w:eastAsia="vi-VN" w:bidi="vi-VN"/>
              </w:rPr>
              <w:t>đặc điểm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 để phân biệt các nhóm biển báo giao thông.  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7B111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-HS tham gia 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>trò ch</w:t>
            </w:r>
            <w:r w:rsidRPr="001D1D84">
              <w:rPr>
                <w:rFonts w:hint="eastAsia"/>
                <w:color w:val="auto"/>
                <w:sz w:val="28"/>
                <w:szCs w:val="28"/>
                <w:lang w:val="vi-VN" w:eastAsia="vi-VN" w:bidi="vi-VN"/>
              </w:rPr>
              <w:t>ơ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i: “Phân loại biển báo giao thông tin”. 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  <w:r w:rsidR="007B1114">
              <w:rPr>
                <w:rFonts w:ascii="Times New Roman" w:hAnsi="Times New Roman"/>
                <w:bCs/>
                <w:noProof/>
                <w:sz w:val="28"/>
                <w:szCs w:val="28"/>
              </w:rPr>
              <w:t>, bình chọn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tìm hiểu tranh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E66EF" w:rsidP="007B1114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="00852D86" w:rsidRPr="00551903">
              <w:rPr>
                <w:sz w:val="28"/>
                <w:szCs w:val="28"/>
              </w:rPr>
              <w:t xml:space="preserve">HS </w:t>
            </w:r>
            <w:r w:rsidR="007B111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thảo luận nội dung các câu hỏi </w:t>
            </w:r>
          </w:p>
          <w:p w:rsidR="007B1114" w:rsidRDefault="007B1114" w:rsidP="007B1114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7B1114" w:rsidRDefault="007B1114" w:rsidP="007B1114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2D80" w:rsidRDefault="00BE2D80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BE2D80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52D86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    </w:t>
            </w:r>
            <w:r w:rsidRPr="00551903">
              <w:rPr>
                <w:sz w:val="28"/>
                <w:szCs w:val="28"/>
              </w:rPr>
              <w:t xml:space="preserve"> </w:t>
            </w: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="008A031B"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="008A031B"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lớp, HS khác nhận xét.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xét, rút ra kết lận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_HS chơi trò chơi vận dụng thực hiện theo quy định của biển báo giao thông</w:t>
            </w: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Pr="008A031B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28426E" w:rsidRPr="00A4255C" w:rsidRDefault="0028426E" w:rsidP="0028426E">
      <w:pPr>
        <w:rPr>
          <w:rFonts w:ascii="Times New Roman" w:hAnsi="Times New Roman"/>
          <w:b/>
          <w:noProof/>
          <w:sz w:val="44"/>
          <w:szCs w:val="44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44"/>
          <w:szCs w:val="44"/>
        </w:rPr>
        <w:t>Tham gia giao thông an toàn</w:t>
      </w:r>
    </w:p>
    <w:p w:rsidR="0028426E" w:rsidRPr="00D42C09" w:rsidRDefault="0028426E" w:rsidP="0028426E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         </w:t>
      </w:r>
      <w:r w:rsidR="006434E5">
        <w:rPr>
          <w:rFonts w:ascii="Times New Roman" w:hAnsi="Times New Roman"/>
          <w:b/>
          <w:noProof/>
          <w:sz w:val="30"/>
          <w:szCs w:val="28"/>
        </w:rPr>
        <w:t>(Tiết 2</w:t>
      </w:r>
      <w:r>
        <w:rPr>
          <w:rFonts w:ascii="Times New Roman" w:hAnsi="Times New Roman"/>
          <w:b/>
          <w:noProof/>
          <w:sz w:val="30"/>
          <w:szCs w:val="28"/>
        </w:rPr>
        <w:t>)</w:t>
      </w:r>
    </w:p>
    <w:p w:rsidR="0028426E" w:rsidRPr="00F540D6" w:rsidRDefault="0028426E" w:rsidP="0028426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8426E" w:rsidRPr="00F540D6" w:rsidRDefault="0028426E" w:rsidP="0028426E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28426E" w:rsidRPr="00F540D6" w:rsidRDefault="0028426E" w:rsidP="0028426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28426E" w:rsidRPr="005A1682" w:rsidRDefault="0028426E" w:rsidP="0028426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28426E" w:rsidRPr="001D1D84" w:rsidRDefault="0028426E" w:rsidP="0028426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D1D84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Pr="001D1D84">
        <w:rPr>
          <w:rFonts w:ascii="Times New Roman" w:hAnsi="Times New Roman"/>
          <w:noProof/>
          <w:sz w:val="28"/>
          <w:szCs w:val="28"/>
        </w:rPr>
        <w:t>Phân biệt đ</w:t>
      </w:r>
      <w:r w:rsidRPr="001D1D84">
        <w:rPr>
          <w:rFonts w:ascii="Times New Roman" w:hAnsi="Times New Roman" w:hint="eastAsia"/>
          <w:noProof/>
          <w:sz w:val="28"/>
          <w:szCs w:val="28"/>
        </w:rPr>
        <w:t>ư</w:t>
      </w:r>
      <w:r w:rsidRPr="001D1D84">
        <w:rPr>
          <w:rFonts w:ascii="Times New Roman" w:hAnsi="Times New Roman"/>
          <w:noProof/>
          <w:sz w:val="28"/>
          <w:szCs w:val="28"/>
        </w:rPr>
        <w:t xml:space="preserve">ợc một số loại biển báo giao thông. </w:t>
      </w:r>
    </w:p>
    <w:p w:rsidR="0028426E" w:rsidRPr="001D1D84" w:rsidRDefault="0028426E" w:rsidP="0028426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1D84">
        <w:rPr>
          <w:rFonts w:ascii="Times New Roman" w:hAnsi="Times New Roman"/>
          <w:noProof/>
          <w:sz w:val="28"/>
          <w:szCs w:val="28"/>
        </w:rPr>
        <w:t xml:space="preserve"> - Giải thích sự cần thiết phải tuân theo quy định của các biển báo. </w:t>
      </w:r>
    </w:p>
    <w:p w:rsidR="0028426E" w:rsidRPr="001D1D84" w:rsidRDefault="0028426E" w:rsidP="0028426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1D84">
        <w:rPr>
          <w:rFonts w:ascii="Times New Roman" w:hAnsi="Times New Roman"/>
          <w:noProof/>
          <w:sz w:val="28"/>
          <w:szCs w:val="28"/>
        </w:rPr>
        <w:t xml:space="preserve"> - Thực hiện quy định khi đi trên một số ph</w:t>
      </w:r>
      <w:r w:rsidRPr="001D1D84">
        <w:rPr>
          <w:rFonts w:ascii="Times New Roman" w:hAnsi="Times New Roman" w:hint="eastAsia"/>
          <w:noProof/>
          <w:sz w:val="28"/>
          <w:szCs w:val="28"/>
        </w:rPr>
        <w:t>ươ</w:t>
      </w:r>
      <w:r w:rsidRPr="001D1D84">
        <w:rPr>
          <w:rFonts w:ascii="Times New Roman" w:hAnsi="Times New Roman"/>
          <w:noProof/>
          <w:sz w:val="28"/>
          <w:szCs w:val="28"/>
        </w:rPr>
        <w:t xml:space="preserve">ng tiện giao thông.  </w:t>
      </w:r>
    </w:p>
    <w:p w:rsidR="0028426E" w:rsidRDefault="0028426E" w:rsidP="0028426E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28426E" w:rsidRPr="009D5A40" w:rsidRDefault="0028426E" w:rsidP="00783AF4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783AF4">
        <w:rPr>
          <w:rFonts w:ascii="Times New Roman" w:hAnsi="Times New Roman"/>
          <w:noProof/>
          <w:sz w:val="28"/>
          <w:szCs w:val="28"/>
        </w:rPr>
        <w:t>;</w:t>
      </w:r>
      <w:r w:rsidR="00783AF4">
        <w:rPr>
          <w:rFonts w:ascii="Times New Roman" w:hAnsi="Times New Roman"/>
          <w:noProof/>
          <w:sz w:val="28"/>
          <w:szCs w:val="28"/>
        </w:rPr>
        <w:t>Quan sát, nhận biết những việc đơn giản khi tham gia giao thông.</w:t>
      </w:r>
      <w:bookmarkStart w:id="3" w:name="_GoBack"/>
      <w:bookmarkEnd w:id="3"/>
    </w:p>
    <w:p w:rsidR="0028426E" w:rsidRDefault="0028426E" w:rsidP="0028426E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28426E" w:rsidRDefault="0028426E" w:rsidP="0028426E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28426E" w:rsidRDefault="0028426E" w:rsidP="0028426E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A4255C">
        <w:rPr>
          <w:bCs/>
          <w:noProof/>
          <w:sz w:val="28"/>
          <w:szCs w:val="28"/>
        </w:rPr>
        <w:t xml:space="preserve">- </w:t>
      </w:r>
      <w:r w:rsidRPr="001D1D84">
        <w:rPr>
          <w:bCs/>
          <w:noProof/>
          <w:sz w:val="28"/>
          <w:szCs w:val="28"/>
        </w:rPr>
        <w:t xml:space="preserve">-GV: Tranh, ảnh hoặc mô </w:t>
      </w:r>
      <w:r>
        <w:rPr>
          <w:bCs/>
          <w:noProof/>
          <w:sz w:val="28"/>
          <w:szCs w:val="28"/>
        </w:rPr>
        <w:t>hình về một số loại biển báo giao thông</w:t>
      </w:r>
      <w:r w:rsidRPr="001D1D84">
        <w:rPr>
          <w:bCs/>
          <w:noProof/>
          <w:sz w:val="28"/>
          <w:szCs w:val="28"/>
        </w:rPr>
        <w:t>, các quy định khi đi trên một số ph</w:t>
      </w:r>
      <w:r w:rsidRPr="001D1D84">
        <w:rPr>
          <w:rFonts w:hint="eastAsia"/>
          <w:bCs/>
          <w:noProof/>
          <w:sz w:val="28"/>
          <w:szCs w:val="28"/>
        </w:rPr>
        <w:t>ươ</w:t>
      </w:r>
      <w:r w:rsidRPr="001D1D84">
        <w:rPr>
          <w:bCs/>
          <w:noProof/>
          <w:sz w:val="28"/>
          <w:szCs w:val="28"/>
        </w:rPr>
        <w:t>ng tiện giao thông nh</w:t>
      </w:r>
      <w:r w:rsidRPr="001D1D84">
        <w:rPr>
          <w:rFonts w:hint="eastAsia"/>
          <w:bCs/>
          <w:noProof/>
          <w:sz w:val="28"/>
          <w:szCs w:val="28"/>
        </w:rPr>
        <w:t>ư</w:t>
      </w:r>
      <w:r w:rsidRPr="001D1D84">
        <w:rPr>
          <w:bCs/>
          <w:noProof/>
          <w:sz w:val="28"/>
          <w:szCs w:val="28"/>
        </w:rPr>
        <w:t>: xe máy, xe ô tô, tàu thuyển, máy bay, xe h</w:t>
      </w:r>
      <w:r w:rsidRPr="001D1D84">
        <w:rPr>
          <w:rFonts w:hint="eastAsia"/>
          <w:bCs/>
          <w:noProof/>
          <w:sz w:val="28"/>
          <w:szCs w:val="28"/>
        </w:rPr>
        <w:t>ơ</w:t>
      </w:r>
      <w:r w:rsidRPr="001D1D84">
        <w:rPr>
          <w:bCs/>
          <w:noProof/>
          <w:sz w:val="28"/>
          <w:szCs w:val="28"/>
        </w:rPr>
        <w:t>i  lửa;  áo phao, mũ b</w:t>
      </w:r>
      <w:r>
        <w:rPr>
          <w:bCs/>
          <w:noProof/>
          <w:sz w:val="28"/>
          <w:szCs w:val="28"/>
        </w:rPr>
        <w:t>ảo hiểm;  băng giấy đội đầu</w:t>
      </w:r>
      <w:r w:rsidRPr="001D1D84">
        <w:rPr>
          <w:bCs/>
          <w:noProof/>
          <w:sz w:val="28"/>
          <w:szCs w:val="28"/>
        </w:rPr>
        <w:t xml:space="preserve"> có </w:t>
      </w:r>
      <w:r>
        <w:rPr>
          <w:bCs/>
          <w:noProof/>
          <w:sz w:val="28"/>
          <w:szCs w:val="28"/>
        </w:rPr>
        <w:t xml:space="preserve">hình </w:t>
      </w:r>
      <w:r w:rsidRPr="001D1D84">
        <w:rPr>
          <w:bCs/>
          <w:noProof/>
          <w:sz w:val="28"/>
          <w:szCs w:val="28"/>
        </w:rPr>
        <w:t>các ph</w:t>
      </w:r>
      <w:r w:rsidRPr="001D1D84">
        <w:rPr>
          <w:rFonts w:hint="eastAsia"/>
          <w:bCs/>
          <w:noProof/>
          <w:sz w:val="28"/>
          <w:szCs w:val="28"/>
        </w:rPr>
        <w:t>ươ</w:t>
      </w:r>
      <w:r w:rsidRPr="001D1D84">
        <w:rPr>
          <w:bCs/>
          <w:noProof/>
          <w:sz w:val="28"/>
          <w:szCs w:val="28"/>
        </w:rPr>
        <w:t xml:space="preserve">ng tiện giao thông khác nhau.  </w:t>
      </w:r>
    </w:p>
    <w:p w:rsidR="0028426E" w:rsidRDefault="0028426E" w:rsidP="0028426E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1D1D84">
        <w:rPr>
          <w:bCs/>
          <w:noProof/>
          <w:sz w:val="28"/>
          <w:szCs w:val="28"/>
        </w:rPr>
        <w:t>- HS: SGK, VBT, mũ bảo hiểm, giấy và bút màu</w:t>
      </w:r>
    </w:p>
    <w:p w:rsidR="007E66EF" w:rsidRPr="0028426E" w:rsidRDefault="0028426E" w:rsidP="0028426E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40"/>
        <w:gridCol w:w="4243"/>
      </w:tblGrid>
      <w:tr w:rsidR="007E66EF" w:rsidRPr="008A031B" w:rsidTr="00B65863">
        <w:tc>
          <w:tcPr>
            <w:tcW w:w="567" w:type="dxa"/>
          </w:tcPr>
          <w:p w:rsidR="007E66EF" w:rsidRPr="008A031B" w:rsidRDefault="007E66EF" w:rsidP="00B658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54" w:type="dxa"/>
            <w:shd w:val="clear" w:color="auto" w:fill="auto"/>
          </w:tcPr>
          <w:p w:rsidR="007E66EF" w:rsidRPr="008A031B" w:rsidRDefault="007E66EF" w:rsidP="00B658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252" w:type="dxa"/>
            <w:shd w:val="clear" w:color="auto" w:fill="auto"/>
          </w:tcPr>
          <w:p w:rsidR="007E66EF" w:rsidRPr="008A031B" w:rsidRDefault="007E66EF" w:rsidP="00B658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7E66EF" w:rsidRPr="008A031B" w:rsidTr="00B65863">
        <w:tc>
          <w:tcPr>
            <w:tcW w:w="567" w:type="dxa"/>
          </w:tcPr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5B452F" w:rsidRDefault="00C828A6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C828A6">
              <w:rPr>
                <w:bCs/>
                <w:noProof/>
                <w:sz w:val="28"/>
                <w:szCs w:val="28"/>
              </w:rPr>
              <w:t>-</w:t>
            </w:r>
            <w:r w:rsidR="006434E5" w:rsidRPr="006434E5">
              <w:rPr>
                <w:bCs/>
                <w:noProof/>
                <w:sz w:val="28"/>
                <w:szCs w:val="28"/>
              </w:rPr>
              <w:t>GV tổ chức cho HS ch</w:t>
            </w:r>
            <w:r w:rsidR="006434E5" w:rsidRPr="006434E5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6434E5" w:rsidRPr="006434E5">
              <w:rPr>
                <w:bCs/>
                <w:noProof/>
                <w:sz w:val="28"/>
                <w:szCs w:val="28"/>
              </w:rPr>
              <w:t>i trò ch</w:t>
            </w:r>
            <w:r w:rsidR="006434E5" w:rsidRPr="006434E5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6434E5" w:rsidRPr="006434E5">
              <w:rPr>
                <w:bCs/>
                <w:noProof/>
                <w:sz w:val="28"/>
                <w:szCs w:val="28"/>
              </w:rPr>
              <w:t>i “Đoán hình”: HS sẽ lần l</w:t>
            </w:r>
            <w:r w:rsidR="006434E5" w:rsidRPr="006434E5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6434E5" w:rsidRPr="006434E5">
              <w:rPr>
                <w:bCs/>
                <w:noProof/>
                <w:sz w:val="28"/>
                <w:szCs w:val="28"/>
              </w:rPr>
              <w:t>ợt từng ô số để xác định tên biển báo giao thông ẩn bên d</w:t>
            </w:r>
            <w:r w:rsidR="006434E5" w:rsidRPr="006434E5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6434E5" w:rsidRPr="006434E5">
              <w:rPr>
                <w:bCs/>
                <w:noProof/>
                <w:sz w:val="28"/>
                <w:szCs w:val="28"/>
              </w:rPr>
              <w:t xml:space="preserve">ới (GV sử dụng hình </w:t>
            </w:r>
            <w:r w:rsidR="005B452F">
              <w:rPr>
                <w:bCs/>
                <w:noProof/>
                <w:sz w:val="28"/>
                <w:szCs w:val="28"/>
              </w:rPr>
              <w:t>ảnh các biển báo giao thông  trong SGK  đố HS). Mỗi hình đoán đúng</w:t>
            </w:r>
            <w:r w:rsidR="006434E5" w:rsidRPr="006434E5">
              <w:rPr>
                <w:bCs/>
                <w:noProof/>
                <w:sz w:val="28"/>
                <w:szCs w:val="28"/>
              </w:rPr>
              <w:t>HS sẽ đ</w:t>
            </w:r>
            <w:r w:rsidR="006434E5" w:rsidRPr="006434E5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6434E5" w:rsidRPr="006434E5">
              <w:rPr>
                <w:bCs/>
                <w:noProof/>
                <w:sz w:val="28"/>
                <w:szCs w:val="28"/>
              </w:rPr>
              <w:t xml:space="preserve">ợc nhận một ngôi sao hoặc bông hoa. </w:t>
            </w:r>
          </w:p>
          <w:p w:rsidR="005B452F" w:rsidRDefault="006434E5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6434E5">
              <w:rPr>
                <w:bCs/>
                <w:noProof/>
                <w:sz w:val="28"/>
                <w:szCs w:val="28"/>
              </w:rPr>
              <w:t xml:space="preserve">- GV đặt câu hỏi: </w:t>
            </w:r>
          </w:p>
          <w:p w:rsidR="005B452F" w:rsidRPr="00897513" w:rsidRDefault="006434E5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i/>
                <w:noProof/>
                <w:sz w:val="28"/>
                <w:szCs w:val="28"/>
              </w:rPr>
            </w:pPr>
            <w:r w:rsidRPr="00897513">
              <w:rPr>
                <w:bCs/>
                <w:i/>
                <w:noProof/>
                <w:sz w:val="28"/>
                <w:szCs w:val="28"/>
              </w:rPr>
              <w:t>+ Em th</w:t>
            </w:r>
            <w:r w:rsidR="005B452F" w:rsidRPr="00897513">
              <w:rPr>
                <w:rFonts w:hint="eastAsia"/>
                <w:bCs/>
                <w:i/>
                <w:noProof/>
                <w:sz w:val="28"/>
                <w:szCs w:val="28"/>
              </w:rPr>
              <w:t>ường</w:t>
            </w:r>
            <w:r w:rsidRPr="00897513">
              <w:rPr>
                <w:bCs/>
                <w:i/>
                <w:noProof/>
                <w:sz w:val="28"/>
                <w:szCs w:val="28"/>
              </w:rPr>
              <w:t xml:space="preserve"> thấy những biển báo giao thông</w:t>
            </w:r>
            <w:r w:rsidR="005B452F" w:rsidRPr="00897513">
              <w:rPr>
                <w:bCs/>
                <w:i/>
                <w:noProof/>
                <w:sz w:val="28"/>
                <w:szCs w:val="28"/>
              </w:rPr>
              <w:t xml:space="preserve"> nào</w:t>
            </w:r>
            <w:r w:rsidRPr="00897513">
              <w:rPr>
                <w:bCs/>
                <w:i/>
                <w:noProof/>
                <w:sz w:val="28"/>
                <w:szCs w:val="28"/>
              </w:rPr>
              <w:t xml:space="preserve"> trên đ</w:t>
            </w:r>
            <w:r w:rsidRPr="00897513">
              <w:rPr>
                <w:rFonts w:hint="eastAsia"/>
                <w:bCs/>
                <w:i/>
                <w:noProof/>
                <w:sz w:val="28"/>
                <w:szCs w:val="28"/>
              </w:rPr>
              <w:t>ư</w:t>
            </w:r>
            <w:r w:rsidRPr="00897513">
              <w:rPr>
                <w:bCs/>
                <w:i/>
                <w:noProof/>
                <w:sz w:val="28"/>
                <w:szCs w:val="28"/>
              </w:rPr>
              <w:t xml:space="preserve">ờng đi học? </w:t>
            </w:r>
          </w:p>
          <w:p w:rsidR="005B452F" w:rsidRPr="00897513" w:rsidRDefault="006434E5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i/>
                <w:noProof/>
                <w:sz w:val="28"/>
                <w:szCs w:val="28"/>
              </w:rPr>
            </w:pPr>
            <w:r w:rsidRPr="00897513">
              <w:rPr>
                <w:bCs/>
                <w:i/>
                <w:noProof/>
                <w:sz w:val="28"/>
                <w:szCs w:val="28"/>
              </w:rPr>
              <w:t xml:space="preserve">+ Em có tuân theo các biển  báo đó không? Vi sao? </w:t>
            </w:r>
          </w:p>
          <w:p w:rsidR="006434E5" w:rsidRDefault="006434E5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6434E5">
              <w:rPr>
                <w:bCs/>
                <w:noProof/>
                <w:sz w:val="28"/>
                <w:szCs w:val="28"/>
              </w:rPr>
              <w:lastRenderedPageBreak/>
              <w:t>- GV h</w:t>
            </w:r>
            <w:r w:rsidRPr="006434E5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6434E5">
              <w:rPr>
                <w:bCs/>
                <w:noProof/>
                <w:sz w:val="28"/>
                <w:szCs w:val="28"/>
              </w:rPr>
              <w:t>ớng dẫn HS vào tiết 2 của bài học</w:t>
            </w:r>
          </w:p>
          <w:p w:rsidR="007E66EF" w:rsidRPr="00BE2D80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5B452F" w:rsidRPr="005B452F" w:rsidRDefault="006434E5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5B452F">
              <w:rPr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Hoạt động 1: Thực hiện quy định khi đi trên một số ph</w:t>
            </w:r>
            <w:r w:rsidRPr="005B452F">
              <w:rPr>
                <w:rFonts w:hint="eastAsia"/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>ươ</w:t>
            </w:r>
            <w:r w:rsidRPr="005B452F">
              <w:rPr>
                <w:b/>
                <w:bCs/>
                <w:i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ng tiện giao thông </w:t>
            </w:r>
          </w:p>
          <w:p w:rsidR="005B452F" w:rsidRDefault="006434E5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- HS quan sát các hình 4, 5, 6, 7, 8 trong SGK trang 46, thảo luận và trả lời câu hỏi sau: </w:t>
            </w:r>
          </w:p>
          <w:p w:rsidR="005B452F" w:rsidRPr="00897513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+ </w:t>
            </w: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Bạn nhỏ trong m</w:t>
            </w:r>
            <w:r w:rsid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ỗi hình </w:t>
            </w:r>
            <w:r w:rsidR="006434E5"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đang làm gi? Hành động của bạn đó đúng hay sai? Vì sao? </w:t>
            </w:r>
          </w:p>
          <w:p w:rsidR="005B452F" w:rsidRPr="00897513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+ Chúng ta nên có th</w:t>
            </w: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ò</w:t>
            </w:r>
            <w:r w:rsidR="006434E5"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đầu</w:t>
            </w:r>
            <w:r w:rsid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 ra</w:t>
            </w:r>
            <w:r w:rsidR="006434E5"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ngoài khi đi ô tô nh</w:t>
            </w:r>
            <w:r w:rsidR="006434E5" w:rsidRPr="00897513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="006434E5"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bạn nhỏ trong hình 4</w:t>
            </w: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 không</w:t>
            </w:r>
            <w:r w:rsidR="006434E5"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? Ch</w:t>
            </w:r>
            <w:r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úng ta nên làm gì khi đi du </w:t>
            </w: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thuyền</w:t>
            </w:r>
            <w:r w:rsidR="006434E5" w:rsidRPr="0089751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?,  .. </w:t>
            </w:r>
          </w:p>
          <w:p w:rsidR="005B452F" w:rsidRDefault="006434E5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- GV tổ chức cho 2 - 3 nhóm lên chỉ tranh và trình bày ý kiến  thảo luận của nhóm.  </w:t>
            </w:r>
          </w:p>
          <w:p w:rsidR="006434E5" w:rsidRPr="005B452F" w:rsidRDefault="006434E5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- GV và HS cùng nhận và rút kết luân.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Kết luận: </w:t>
            </w:r>
            <w:r w:rsidRPr="005B452F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Chấp nhận đúng quy định khi tham gia giao thông là trách nhiệm của mọi ng</w:t>
            </w:r>
            <w:r w:rsidRPr="005B452F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ư</w:t>
            </w:r>
            <w:r w:rsidRPr="005B452F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ời.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</w:t>
            </w:r>
          </w:p>
          <w:p w:rsidR="005B452F" w:rsidRPr="005B452F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5B452F"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Hoạt động 2: Thực hiện đội mũ bảo hiểm và mặc áo phao đúng cách 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- GV giới</w:t>
            </w: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thiệu cho HS các bộ phận của mũ bảo hiểm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và </w:t>
            </w: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áo 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phao, nêu </w:t>
            </w: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lợi 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ích của 2 vật dụng.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 -GV làm mẫu cho HS cách đội mũ bảo hiểm kết hợp với trình chiếu hoặc treo các b</w:t>
            </w:r>
            <w:r w:rsidRPr="005B452F">
              <w:rPr>
                <w:rFonts w:hint="eastAsia"/>
                <w:bCs/>
                <w:color w:val="000000" w:themeColor="text1"/>
                <w:sz w:val="28"/>
                <w:szCs w:val="28"/>
                <w:lang w:eastAsia="vi-VN" w:bidi="vi-VN"/>
              </w:rPr>
              <w:t>ư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ớc thực hiện (hình 9a, 9b, 9c trang 47 SGK).  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- </w:t>
            </w:r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HD 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HS thực hiện đội bảo </w:t>
            </w:r>
            <w:proofErr w:type="gramStart"/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hiểm  GV</w:t>
            </w:r>
            <w:proofErr w:type="gramEnd"/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quan sát và nhận xét. 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-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GV tiếp tục dẫn HS cách mặc áo phao đúng cách (hình 10a, 10b, 10c trang 47 SGK).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 -GV phát cho mỗi nhóm hoặc mỗi tổ 1-2 áo phao để HS tự động mặc định áo phao theo h</w:t>
            </w:r>
            <w:r w:rsidRPr="005B452F">
              <w:rPr>
                <w:rFonts w:hint="eastAsia"/>
                <w:bCs/>
                <w:color w:val="000000" w:themeColor="text1"/>
                <w:sz w:val="28"/>
                <w:szCs w:val="28"/>
                <w:lang w:eastAsia="vi-VN" w:bidi="vi-VN"/>
              </w:rPr>
              <w:t>ư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ớng dẫn của GV.</w:t>
            </w:r>
          </w:p>
          <w:p w:rsid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 -GV và HS cùng nhận xét.  </w:t>
            </w:r>
          </w:p>
          <w:p w:rsidR="005B452F" w:rsidRPr="005B452F" w:rsidRDefault="005B452F" w:rsidP="007E66EF">
            <w:pPr>
              <w:pStyle w:val="BodyText"/>
              <w:shd w:val="clear" w:color="auto" w:fill="auto"/>
              <w:spacing w:line="254" w:lineRule="auto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* Kết luận: </w:t>
            </w:r>
            <w:r w:rsidRPr="005B452F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Em cần đội mũ (nón) bảo hiểm và mặc áo phao đúng cách để giữ </w:t>
            </w:r>
            <w:proofErr w:type="gramStart"/>
            <w:r w:rsidRPr="005B452F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an</w:t>
            </w:r>
            <w:proofErr w:type="gramEnd"/>
            <w:r w:rsidRPr="005B452F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 toàn. </w:t>
            </w:r>
          </w:p>
          <w:p w:rsidR="005B452F" w:rsidRPr="005B452F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lastRenderedPageBreak/>
              <w:t xml:space="preserve"> </w:t>
            </w:r>
            <w:r w:rsidRPr="005B452F">
              <w:rPr>
                <w:b/>
                <w:bCs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Hoạt động 3: Em làm công việc tuyên truyền an toàn thông tin </w:t>
            </w:r>
          </w:p>
          <w:p w:rsidR="005B452F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- GV yêu cầu từng nhóm suy nghĩ các hình thức và nội dung tuyên truyền về an toàn giao thông theo các gợi ý sau: </w:t>
            </w:r>
          </w:p>
          <w:p w:rsidR="005B452F" w:rsidRPr="00897513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+ Vẽ tranh tuyên truyền.  </w:t>
            </w:r>
          </w:p>
          <w:p w:rsidR="005B452F" w:rsidRPr="00897513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+ Làm câu khẩu hiệu tuyên truyền </w:t>
            </w:r>
          </w:p>
          <w:p w:rsidR="005B452F" w:rsidRPr="00897513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 + Làm th</w:t>
            </w:r>
            <w:r w:rsidRPr="00897513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ơ</w:t>
            </w:r>
            <w:r w:rsidRPr="0089751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.  </w:t>
            </w:r>
          </w:p>
          <w:p w:rsidR="00897513" w:rsidRDefault="005B452F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- GV </w:t>
            </w:r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tổ chức cho trình bày nhóm trình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bày</w:t>
            </w:r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và trưng bày các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sản phẩm của nhóm.</w:t>
            </w:r>
          </w:p>
          <w:p w:rsidR="00897513" w:rsidRDefault="00897513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-</w:t>
            </w:r>
            <w:r w:rsidR="005B452F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 GV h</w:t>
            </w:r>
            <w:r w:rsidR="005B452F" w:rsidRPr="005B452F">
              <w:rPr>
                <w:rFonts w:hint="eastAsia"/>
                <w:bCs/>
                <w:color w:val="000000" w:themeColor="text1"/>
                <w:sz w:val="28"/>
                <w:szCs w:val="28"/>
                <w:lang w:eastAsia="vi-VN" w:bidi="vi-VN"/>
              </w:rPr>
              <w:t>ư</w:t>
            </w:r>
            <w:r w:rsidR="005B452F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ớng dẫn để HS nêu ra các bải khóa: “</w:t>
            </w:r>
            <w:proofErr w:type="gramStart"/>
            <w:r w:rsidR="005B452F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An</w:t>
            </w:r>
            <w:proofErr w:type="gramEnd"/>
            <w:r w:rsidR="005B452F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toàn - Biển báo giao thông”.</w:t>
            </w:r>
          </w:p>
          <w:p w:rsidR="007E66EF" w:rsidRPr="00BE2D80" w:rsidRDefault="005B452F" w:rsidP="00897513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</w:t>
            </w:r>
            <w:r w:rsidR="007E66EF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7E66EF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897513" w:rsidRPr="005B452F" w:rsidRDefault="00C828A6" w:rsidP="00897513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- Yêu cầu </w:t>
            </w:r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HS quan sát việc chấp nhận quy định</w:t>
            </w:r>
            <w:r w:rsidR="00897513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biển báo giao thông và quy định khi đi trên các ph</w:t>
            </w:r>
            <w:r w:rsidR="00897513" w:rsidRPr="005B452F">
              <w:rPr>
                <w:rFonts w:hint="eastAsia"/>
                <w:bCs/>
                <w:color w:val="000000" w:themeColor="text1"/>
                <w:sz w:val="28"/>
                <w:szCs w:val="28"/>
                <w:lang w:eastAsia="vi-VN" w:bidi="vi-VN"/>
              </w:rPr>
              <w:t>ươ</w:t>
            </w:r>
            <w:r w:rsidR="00897513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ng </w:t>
            </w:r>
            <w:proofErr w:type="gramStart"/>
            <w:r w:rsidR="00897513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tiện  </w:t>
            </w:r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giao</w:t>
            </w:r>
            <w:proofErr w:type="gramEnd"/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thông của </w:t>
            </w:r>
            <w:r w:rsidR="00897513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mọi ng</w:t>
            </w:r>
            <w:r w:rsidR="00897513" w:rsidRPr="005B452F">
              <w:rPr>
                <w:rFonts w:hint="eastAsia"/>
                <w:bCs/>
                <w:color w:val="000000" w:themeColor="text1"/>
                <w:sz w:val="28"/>
                <w:szCs w:val="28"/>
                <w:lang w:eastAsia="vi-VN" w:bidi="vi-VN"/>
              </w:rPr>
              <w:t>ư</w:t>
            </w:r>
            <w:r w:rsidR="0089751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ời xung quanh giao </w:t>
            </w:r>
            <w:r w:rsidR="00897513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. </w:t>
            </w:r>
          </w:p>
          <w:p w:rsidR="007E66EF" w:rsidRPr="00E608A9" w:rsidRDefault="007E66EF" w:rsidP="00897513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Pr="008A031B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7E66EF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HS </w:t>
            </w:r>
            <w:r w:rsidR="00C828A6">
              <w:rPr>
                <w:bCs/>
                <w:noProof/>
                <w:sz w:val="28"/>
                <w:szCs w:val="28"/>
              </w:rPr>
              <w:t xml:space="preserve">chơi trò chơi </w:t>
            </w:r>
            <w:r w:rsidR="00897513">
              <w:rPr>
                <w:bCs/>
                <w:noProof/>
                <w:sz w:val="28"/>
                <w:szCs w:val="28"/>
              </w:rPr>
              <w:t>“Đoán hình</w:t>
            </w:r>
            <w:r w:rsidR="00C828A6" w:rsidRPr="00C828A6">
              <w:rPr>
                <w:bCs/>
                <w:noProof/>
                <w:sz w:val="28"/>
                <w:szCs w:val="28"/>
              </w:rPr>
              <w:t>”:</w:t>
            </w:r>
          </w:p>
          <w:p w:rsidR="00F73EE4" w:rsidRDefault="00F73EE4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97513" w:rsidRDefault="00897513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trả lời</w:t>
            </w: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7E66EF" w:rsidRDefault="007E66EF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897513" w:rsidRPr="008975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2 - 3 nhóm lên chỉ tranh và trình bày ý </w:t>
            </w:r>
            <w:proofErr w:type="gramStart"/>
            <w:r w:rsidR="00897513" w:rsidRPr="008975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kiến  thảo</w:t>
            </w:r>
            <w:proofErr w:type="gramEnd"/>
            <w:r w:rsidR="00897513" w:rsidRPr="008975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luận của nhóm.  </w:t>
            </w:r>
            <w:r w:rsidR="00897513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  <w:p w:rsidR="00897513" w:rsidRP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Pr="008A031B" w:rsidRDefault="00897513" w:rsidP="0089751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quan sát</w:t>
            </w: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- HS th</w:t>
            </w:r>
            <w:r w:rsidRPr="005B452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vi-VN" w:bidi="vi-VN"/>
              </w:rPr>
              <w:t>ự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c hi</w:t>
            </w:r>
            <w:r w:rsidRPr="005B452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vi-VN" w:bidi="vi-VN"/>
              </w:rPr>
              <w:t>ệ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n </w:t>
            </w:r>
            <w:r w:rsidRPr="005B452F">
              <w:rPr>
                <w:rFonts w:cs="VNI-Times"/>
                <w:bCs/>
                <w:color w:val="000000" w:themeColor="text1"/>
                <w:sz w:val="28"/>
                <w:szCs w:val="28"/>
                <w:lang w:eastAsia="vi-VN" w:bidi="vi-VN"/>
              </w:rPr>
              <w:t>đ</w:t>
            </w:r>
            <w:r>
              <w:rPr>
                <w:rFonts w:cs="VNI-Times"/>
                <w:bCs/>
                <w:color w:val="000000" w:themeColor="text1"/>
                <w:sz w:val="28"/>
                <w:szCs w:val="28"/>
                <w:lang w:eastAsia="vi-VN" w:bidi="vi-VN"/>
              </w:rPr>
              <w:t>d</w:t>
            </w:r>
            <w:r w:rsidRPr="005B452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vi-VN" w:bidi="vi-VN"/>
              </w:rPr>
              <w:t>ộ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i b</w:t>
            </w:r>
            <w:r w:rsidRPr="005B452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vi-VN" w:bidi="vi-VN"/>
              </w:rPr>
              <w:t>ả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o hi</w:t>
            </w:r>
            <w:r w:rsidRPr="005B452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vi-VN" w:bidi="vi-VN"/>
              </w:rPr>
              <w:t>ể</w:t>
            </w: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m  </w:t>
            </w: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Pr="00496D12" w:rsidRDefault="00496D12" w:rsidP="00496D12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897513">
              <w:rPr>
                <w:bCs/>
                <w:noProof/>
                <w:sz w:val="28"/>
                <w:szCs w:val="28"/>
              </w:rPr>
              <w:t>HS quan sát</w:t>
            </w:r>
          </w:p>
          <w:p w:rsidR="007E66EF" w:rsidRPr="008A031B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thực hiện mặc áo phao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</w:t>
            </w:r>
            <w:r w:rsidR="00496D12">
              <w:rPr>
                <w:rFonts w:ascii="Times New Roman" w:hAnsi="Times New Roman"/>
                <w:bCs/>
                <w:noProof/>
                <w:sz w:val="28"/>
                <w:szCs w:val="28"/>
              </w:rPr>
              <w:t>chia sẻ trong nhóm</w:t>
            </w:r>
          </w:p>
          <w:p w:rsidR="00496D12" w:rsidRDefault="00496D12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496D12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P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73EE4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báo cáo trước lớp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Pr="008A031B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F73EE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7E66EF" w:rsidRPr="008A031B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031B" w:rsidRDefault="008A031B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Pr="008A031B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Trung thực: ghi nhận kết quả việc làm của mình một cách trung thực, trình bày chính xác nội dung thảo luận.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Trách nhiệm: ý thức được trách nhiệm của bản thân trong việc giữ gìn, bảo vệ cơ quan hô hấp.</w:t>
      </w:r>
    </w:p>
    <w:p w:rsidR="008A031B" w:rsidRPr="009D5A40" w:rsidRDefault="008A031B" w:rsidP="008A031B">
      <w:pPr>
        <w:spacing w:line="276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3. Năng lực 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 xml:space="preserve">- Tự chủ và tự học: </w:t>
      </w:r>
      <w:r w:rsidRPr="009D5A40">
        <w:rPr>
          <w:rFonts w:ascii="Times New Roman" w:hAnsi="Times New Roman"/>
          <w:color w:val="FF0000"/>
          <w:sz w:val="28"/>
          <w:szCs w:val="28"/>
        </w:rPr>
        <w:t>tự giác học tập cá nhân.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Giao tiếp và hợp tác: thực hiện các hoạt động thảo luận nhóm và báo cáo kết quả trước lớp.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Năng lực giải quyết vấn đề và sáng tạo: đưa ra ý kiến, phân tích và ra quyết định để giải quyết tình huống trong bài học.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- </w:t>
      </w:r>
      <w:r w:rsidRPr="009D5A40">
        <w:rPr>
          <w:rFonts w:ascii="Times New Roman" w:hAnsi="Times New Roman"/>
          <w:noProof/>
          <w:color w:val="FF0000"/>
          <w:sz w:val="28"/>
          <w:szCs w:val="28"/>
        </w:rPr>
        <w:t>Nhận thức khoa học: biết được tên và chức năng của cơ quan hô hấp, hiểu được vai trò của hoạt động thở đối với sự sống của con người.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Vận dụng kiến thức, kỹ năng đã học: phân tích được một số tình huống liên quan đến bài học.</w:t>
      </w:r>
    </w:p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D1D84"/>
    <w:rsid w:val="0028426E"/>
    <w:rsid w:val="003316C7"/>
    <w:rsid w:val="0034008F"/>
    <w:rsid w:val="00496D12"/>
    <w:rsid w:val="004F4759"/>
    <w:rsid w:val="00503190"/>
    <w:rsid w:val="00507993"/>
    <w:rsid w:val="00551903"/>
    <w:rsid w:val="00587E86"/>
    <w:rsid w:val="005B452F"/>
    <w:rsid w:val="006434E5"/>
    <w:rsid w:val="006456CA"/>
    <w:rsid w:val="00783AF4"/>
    <w:rsid w:val="007B1114"/>
    <w:rsid w:val="007E66EF"/>
    <w:rsid w:val="00852D86"/>
    <w:rsid w:val="00897513"/>
    <w:rsid w:val="008A031B"/>
    <w:rsid w:val="0091269B"/>
    <w:rsid w:val="009D5A40"/>
    <w:rsid w:val="00A4255C"/>
    <w:rsid w:val="00A77D04"/>
    <w:rsid w:val="00B40A1A"/>
    <w:rsid w:val="00B64342"/>
    <w:rsid w:val="00B65863"/>
    <w:rsid w:val="00BE2D80"/>
    <w:rsid w:val="00C51ED4"/>
    <w:rsid w:val="00C828A6"/>
    <w:rsid w:val="00C9154F"/>
    <w:rsid w:val="00CB730D"/>
    <w:rsid w:val="00D76A44"/>
    <w:rsid w:val="00F23A99"/>
    <w:rsid w:val="00F73EE4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2021-06-12T00:17:00Z</dcterms:created>
  <dcterms:modified xsi:type="dcterms:W3CDTF">2021-06-21T04:50:00Z</dcterms:modified>
</cp:coreProperties>
</file>