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5985" w14:textId="76552A86" w:rsidR="00680132" w:rsidRDefault="00680132" w:rsidP="00680132">
      <w:pPr>
        <w:pStyle w:val="u3"/>
        <w:spacing w:beforeLines="50" w:before="120" w:beforeAutospacing="0" w:afterLines="50" w:after="120" w:afterAutospacing="0" w:line="360" w:lineRule="auto"/>
        <w:jc w:val="center"/>
        <w:rPr>
          <w:rFonts w:ascii="Times New Roman" w:hAnsi="Times New Roman"/>
          <w:sz w:val="32"/>
          <w:szCs w:val="32"/>
        </w:rPr>
      </w:pPr>
      <w:r>
        <w:rPr>
          <w:rFonts w:ascii="Times New Roman" w:hAnsi="Times New Roman"/>
          <w:sz w:val="32"/>
          <w:szCs w:val="32"/>
        </w:rPr>
        <w:t xml:space="preserve">Giải vở bài tập Toán </w:t>
      </w:r>
      <w:r w:rsidRPr="00680132">
        <w:rPr>
          <w:rFonts w:ascii="Times New Roman" w:hAnsi="Times New Roman" w:cs="Arial"/>
          <w:sz w:val="32"/>
          <w:szCs w:val="32"/>
        </w:rPr>
        <w:t>lớp 4</w:t>
      </w:r>
      <w:r>
        <w:rPr>
          <w:rFonts w:ascii="Times New Roman" w:hAnsi="Times New Roman"/>
          <w:sz w:val="32"/>
          <w:szCs w:val="32"/>
        </w:rPr>
        <w:t xml:space="preserve"> bài 61: Giới thiệu nhân nhẩm số có hai chữ số với 11</w:t>
      </w:r>
    </w:p>
    <w:p w14:paraId="45053941" w14:textId="7F7B1CA6" w:rsidR="00680132" w:rsidRDefault="00680132" w:rsidP="00680132">
      <w:pPr>
        <w:pStyle w:val="u3"/>
        <w:spacing w:beforeLines="50" w:before="120" w:beforeAutospacing="0" w:afterLines="50" w:after="120" w:afterAutospacing="0" w:line="360" w:lineRule="auto"/>
        <w:jc w:val="both"/>
        <w:rPr>
          <w:rFonts w:ascii="Times New Roman" w:hAnsi="Times New Roman"/>
          <w:sz w:val="26"/>
          <w:szCs w:val="26"/>
        </w:rPr>
      </w:pPr>
      <w:r>
        <w:rPr>
          <w:rFonts w:ascii="Times New Roman" w:hAnsi="Times New Roman"/>
          <w:sz w:val="26"/>
          <w:szCs w:val="26"/>
        </w:rPr>
        <w:t xml:space="preserve">Giải vở bài tập </w:t>
      </w:r>
      <w:r w:rsidRPr="00680132">
        <w:rPr>
          <w:rFonts w:ascii="Times New Roman" w:hAnsi="Times New Roman" w:cs="Arial"/>
          <w:sz w:val="26"/>
          <w:szCs w:val="26"/>
        </w:rPr>
        <w:t>Toán lớp 4</w:t>
      </w:r>
      <w:r>
        <w:rPr>
          <w:rFonts w:ascii="Times New Roman" w:hAnsi="Times New Roman"/>
          <w:sz w:val="26"/>
          <w:szCs w:val="26"/>
        </w:rPr>
        <w:t xml:space="preserve"> tập 1 trang 71 - Câu 1</w:t>
      </w:r>
    </w:p>
    <w:p w14:paraId="747248B4"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Tính nhẩm:</w:t>
      </w:r>
    </w:p>
    <w:p w14:paraId="5F5C1647"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43 × 11 = ……</w:t>
      </w:r>
    </w:p>
    <w:p w14:paraId="6ACF896B"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86 × 11 = ……</w:t>
      </w:r>
    </w:p>
    <w:p w14:paraId="36D7AFBA"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73 × 11 = ……</w:t>
      </w:r>
    </w:p>
    <w:p w14:paraId="0B7D551B" w14:textId="77777777" w:rsidR="00680132" w:rsidRDefault="00680132" w:rsidP="00680132">
      <w:pPr>
        <w:pStyle w:val="ThngthngWeb"/>
        <w:spacing w:beforeLines="50" w:before="120" w:beforeAutospacing="0" w:afterLines="50" w:after="120" w:afterAutospacing="0" w:line="360" w:lineRule="auto"/>
        <w:rPr>
          <w:sz w:val="26"/>
          <w:szCs w:val="26"/>
        </w:rPr>
      </w:pPr>
      <w:r>
        <w:rPr>
          <w:rStyle w:val="Manh"/>
          <w:sz w:val="26"/>
          <w:szCs w:val="26"/>
        </w:rPr>
        <w:t>Phương pháp giải:</w:t>
      </w:r>
    </w:p>
    <w:p w14:paraId="62369AD0"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Áp dụng cách nhân nhẩm số có hai chữ số với 11.</w:t>
      </w:r>
    </w:p>
    <w:p w14:paraId="63DE0BA1" w14:textId="77777777" w:rsidR="00680132" w:rsidRDefault="00680132" w:rsidP="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 xml:space="preserve">Xem đáp án </w:t>
      </w:r>
    </w:p>
    <w:p w14:paraId="5871192C" w14:textId="77777777" w:rsidR="00680132" w:rsidRDefault="00680132" w:rsidP="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43 × 11 = 473</w:t>
      </w:r>
    </w:p>
    <w:p w14:paraId="05DF863A" w14:textId="77777777" w:rsidR="00680132" w:rsidRDefault="00680132" w:rsidP="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86 × 11 = 946</w:t>
      </w:r>
    </w:p>
    <w:p w14:paraId="6B2D1F5B" w14:textId="77777777" w:rsidR="00680132" w:rsidRDefault="00680132" w:rsidP="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73 × 11 = 803</w:t>
      </w:r>
    </w:p>
    <w:p w14:paraId="3D18E06B" w14:textId="77777777" w:rsidR="00680132" w:rsidRDefault="00680132" w:rsidP="00680132">
      <w:pPr>
        <w:pStyle w:val="u3"/>
        <w:spacing w:beforeLines="50" w:before="120" w:beforeAutospacing="0" w:afterLines="50" w:after="120" w:afterAutospacing="0" w:line="360" w:lineRule="auto"/>
        <w:rPr>
          <w:rFonts w:ascii="Times New Roman" w:hAnsi="Times New Roman"/>
          <w:sz w:val="26"/>
          <w:szCs w:val="26"/>
        </w:rPr>
      </w:pPr>
      <w:r>
        <w:rPr>
          <w:rFonts w:ascii="Times New Roman" w:hAnsi="Times New Roman"/>
          <w:sz w:val="26"/>
          <w:szCs w:val="26"/>
        </w:rPr>
        <w:t>Giải vở bài tập Toán lớp 4 tập 1 trang 71 - Câu 2</w:t>
      </w:r>
    </w:p>
    <w:p w14:paraId="7E66342C"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Khối lớp Ba xếp thành 16 hàng, mỗi hàng có 11 học sinh. Khối lớp Bốn xếp thành 14 hàng, mỗi hàng có 11 học sinh. Hỏi hai khối có tất cả bao nhiêu học sinh xếp hàng? (giải bằng hai cách)</w:t>
      </w:r>
    </w:p>
    <w:p w14:paraId="31EC6AE1" w14:textId="77777777" w:rsidR="00680132" w:rsidRDefault="00680132" w:rsidP="00680132">
      <w:pPr>
        <w:pStyle w:val="ThngthngWeb"/>
        <w:spacing w:beforeLines="50" w:before="120" w:beforeAutospacing="0" w:afterLines="50" w:after="120" w:afterAutospacing="0" w:line="360" w:lineRule="auto"/>
        <w:rPr>
          <w:sz w:val="26"/>
          <w:szCs w:val="26"/>
        </w:rPr>
      </w:pPr>
      <w:r>
        <w:rPr>
          <w:rStyle w:val="Manh"/>
          <w:sz w:val="26"/>
          <w:szCs w:val="26"/>
        </w:rPr>
        <w:t>Phương pháp giải:</w:t>
      </w:r>
    </w:p>
    <w:p w14:paraId="55CD0CFC"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Cách 1:</w:t>
      </w:r>
    </w:p>
    <w:p w14:paraId="3677F1D2"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 xml:space="preserve">- Tính số học sinh của khối lớp Ba = số học sinh trong 1 hàng × số </w:t>
      </w:r>
      <w:proofErr w:type="gramStart"/>
      <w:r>
        <w:rPr>
          <w:sz w:val="26"/>
          <w:szCs w:val="26"/>
        </w:rPr>
        <w:t>hàng .</w:t>
      </w:r>
      <w:proofErr w:type="gramEnd"/>
    </w:p>
    <w:p w14:paraId="3284C9B3"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 Tính số học sinh của khối lớp Bốn = số học sinh trong 1 hàng × số hàng.</w:t>
      </w:r>
    </w:p>
    <w:p w14:paraId="2B3AABA6"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 Số học sinh của cả hai khối = số học sinh của khối lớp Ba + số học sinh của khối lớp Bốn.</w:t>
      </w:r>
    </w:p>
    <w:p w14:paraId="04D7CE0F"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lastRenderedPageBreak/>
        <w:t>Cách 2:</w:t>
      </w:r>
    </w:p>
    <w:p w14:paraId="6608C540"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 Tìm tổng số hàng của cả hai khối lớp.</w:t>
      </w:r>
    </w:p>
    <w:p w14:paraId="7984241A"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 Số học sinh của cả hai khối = số học sinh trong 1 hàng × tổng số hàng của cả hai khối lớp.</w:t>
      </w:r>
    </w:p>
    <w:p w14:paraId="5D6A0350" w14:textId="77777777" w:rsidR="00680132" w:rsidRDefault="00680132" w:rsidP="00680132">
      <w:pPr>
        <w:pStyle w:val="ThngthngWeb"/>
        <w:spacing w:beforeLines="50" w:before="120" w:beforeAutospacing="0" w:afterLines="50" w:after="120" w:afterAutospacing="0" w:line="360" w:lineRule="auto"/>
        <w:rPr>
          <w:sz w:val="26"/>
          <w:szCs w:val="26"/>
        </w:rPr>
      </w:pPr>
      <w:r>
        <w:rPr>
          <w:rStyle w:val="Manh"/>
          <w:sz w:val="26"/>
          <w:szCs w:val="26"/>
        </w:rPr>
        <w:t>Tóm tắt:</w:t>
      </w:r>
    </w:p>
    <w:p w14:paraId="470DF64B" w14:textId="2C1A31B8" w:rsidR="00680132" w:rsidRDefault="00680132" w:rsidP="00680132">
      <w:pPr>
        <w:pStyle w:val="ThngthngWeb"/>
        <w:spacing w:beforeLines="50" w:before="120" w:beforeAutospacing="0" w:afterLines="50" w:after="120" w:afterAutospacing="0" w:line="360" w:lineRule="auto"/>
        <w:rPr>
          <w:sz w:val="26"/>
          <w:szCs w:val="26"/>
        </w:rPr>
      </w:pPr>
      <w:r>
        <w:rPr>
          <w:noProof/>
          <w:sz w:val="26"/>
          <w:szCs w:val="26"/>
        </w:rPr>
        <w:drawing>
          <wp:inline distT="0" distB="0" distL="0" distR="0" wp14:anchorId="5699EB57" wp14:editId="0EB40B17">
            <wp:extent cx="3703320" cy="1333500"/>
            <wp:effectExtent l="0" t="0" r="1143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03320" cy="1333500"/>
                    </a:xfrm>
                    <a:prstGeom prst="rect">
                      <a:avLst/>
                    </a:prstGeom>
                    <a:noFill/>
                    <a:ln>
                      <a:noFill/>
                    </a:ln>
                  </pic:spPr>
                </pic:pic>
              </a:graphicData>
            </a:graphic>
          </wp:inline>
        </w:drawing>
      </w:r>
    </w:p>
    <w:p w14:paraId="7DAE7A1A" w14:textId="77777777" w:rsidR="00680132" w:rsidRDefault="00680132" w:rsidP="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 xml:space="preserve">Xem đáp án </w:t>
      </w:r>
    </w:p>
    <w:p w14:paraId="298F3600"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Cách 1:</w:t>
      </w:r>
    </w:p>
    <w:p w14:paraId="76176FE5"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Bài giải</w:t>
      </w:r>
    </w:p>
    <w:p w14:paraId="7C2C927C"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Khối lớp Ba có số học sinh là:</w:t>
      </w:r>
    </w:p>
    <w:p w14:paraId="54FC8745"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16 x 11 = 176 (học sinh)</w:t>
      </w:r>
    </w:p>
    <w:p w14:paraId="76DE5561"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Khối lớp Bốn có số học sinh là:</w:t>
      </w:r>
    </w:p>
    <w:p w14:paraId="4A7E58FB"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14 x 11 = 154 (học sinh)</w:t>
      </w:r>
    </w:p>
    <w:p w14:paraId="6C288101"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Cả hai khối có số học sinh là:</w:t>
      </w:r>
    </w:p>
    <w:p w14:paraId="68E9EBD0"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176 + 154 = 330 (học sinh)</w:t>
      </w:r>
    </w:p>
    <w:p w14:paraId="71086C7E"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Đáp số: 330 học sinh</w:t>
      </w:r>
    </w:p>
    <w:p w14:paraId="6B37071F"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Cách 2:</w:t>
      </w:r>
    </w:p>
    <w:p w14:paraId="39191916"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Bài giải</w:t>
      </w:r>
    </w:p>
    <w:p w14:paraId="12E43F54"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Số hàng của hai khối là:</w:t>
      </w:r>
    </w:p>
    <w:p w14:paraId="595E474A"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16 + 14 = 30 (hàng)</w:t>
      </w:r>
    </w:p>
    <w:p w14:paraId="10E1D08E"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lastRenderedPageBreak/>
        <w:t>Tổng số học sinh của hai khối là:</w:t>
      </w:r>
    </w:p>
    <w:p w14:paraId="420A95ED"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11 30 = 330 (học sinh)</w:t>
      </w:r>
    </w:p>
    <w:p w14:paraId="2B2683BC"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Đáp số: 330 học sinh</w:t>
      </w:r>
    </w:p>
    <w:p w14:paraId="7F988694" w14:textId="77777777" w:rsidR="00680132" w:rsidRDefault="00680132" w:rsidP="00680132">
      <w:pPr>
        <w:pStyle w:val="u3"/>
        <w:spacing w:beforeLines="50" w:before="120" w:beforeAutospacing="0" w:afterLines="50" w:after="120" w:afterAutospacing="0" w:line="360" w:lineRule="auto"/>
        <w:rPr>
          <w:rFonts w:ascii="Times New Roman" w:hAnsi="Times New Roman"/>
          <w:sz w:val="26"/>
          <w:szCs w:val="26"/>
        </w:rPr>
      </w:pPr>
      <w:r>
        <w:rPr>
          <w:rFonts w:ascii="Times New Roman" w:hAnsi="Times New Roman"/>
          <w:sz w:val="26"/>
          <w:szCs w:val="26"/>
        </w:rPr>
        <w:t>Giải vở bài tập Toán lớp 4 tập 1 trang 71 - Câu 3</w:t>
      </w:r>
    </w:p>
    <w:p w14:paraId="196FE051"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Tìm x:</w:t>
      </w:r>
    </w:p>
    <w:p w14:paraId="73FD4356"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 xml:space="preserve">a) </w:t>
      </w:r>
      <w:proofErr w:type="gramStart"/>
      <w:r>
        <w:rPr>
          <w:sz w:val="26"/>
          <w:szCs w:val="26"/>
        </w:rPr>
        <w:t>x :</w:t>
      </w:r>
      <w:proofErr w:type="gramEnd"/>
      <w:r>
        <w:rPr>
          <w:sz w:val="26"/>
          <w:szCs w:val="26"/>
        </w:rPr>
        <w:t xml:space="preserve"> 11 = 35</w:t>
      </w:r>
    </w:p>
    <w:p w14:paraId="560D381F"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 xml:space="preserve">b) </w:t>
      </w:r>
      <w:proofErr w:type="gramStart"/>
      <w:r>
        <w:rPr>
          <w:sz w:val="26"/>
          <w:szCs w:val="26"/>
        </w:rPr>
        <w:t>x :</w:t>
      </w:r>
      <w:proofErr w:type="gramEnd"/>
      <w:r>
        <w:rPr>
          <w:sz w:val="26"/>
          <w:szCs w:val="26"/>
        </w:rPr>
        <w:t xml:space="preserve"> 11 = 87</w:t>
      </w:r>
    </w:p>
    <w:p w14:paraId="542EDD18" w14:textId="77777777" w:rsidR="00680132" w:rsidRDefault="00680132" w:rsidP="00680132">
      <w:pPr>
        <w:pStyle w:val="ThngthngWeb"/>
        <w:spacing w:beforeLines="50" w:before="120" w:beforeAutospacing="0" w:afterLines="50" w:after="120" w:afterAutospacing="0" w:line="360" w:lineRule="auto"/>
        <w:rPr>
          <w:sz w:val="26"/>
          <w:szCs w:val="26"/>
        </w:rPr>
      </w:pPr>
      <w:r>
        <w:rPr>
          <w:rStyle w:val="Manh"/>
          <w:sz w:val="26"/>
          <w:szCs w:val="26"/>
        </w:rPr>
        <w:t>Phương pháp giải:</w:t>
      </w:r>
    </w:p>
    <w:p w14:paraId="24E4C7C6"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x ở vị trí số bị chia, muốn tìm số bị chia ta lấy thương nhân với số chia.</w:t>
      </w:r>
    </w:p>
    <w:p w14:paraId="77D0B98A" w14:textId="77777777" w:rsidR="00680132" w:rsidRDefault="00680132" w:rsidP="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 xml:space="preserve">Xem đáp án </w:t>
      </w:r>
    </w:p>
    <w:p w14:paraId="1D6ACF55"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 xml:space="preserve">a) </w:t>
      </w:r>
      <w:proofErr w:type="gramStart"/>
      <w:r>
        <w:rPr>
          <w:sz w:val="26"/>
          <w:szCs w:val="26"/>
        </w:rPr>
        <w:t>x :</w:t>
      </w:r>
      <w:proofErr w:type="gramEnd"/>
      <w:r>
        <w:rPr>
          <w:sz w:val="26"/>
          <w:szCs w:val="26"/>
        </w:rPr>
        <w:t xml:space="preserve"> 11 = 35</w:t>
      </w:r>
    </w:p>
    <w:p w14:paraId="25A0AE72"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x = 35 × 11</w:t>
      </w:r>
    </w:p>
    <w:p w14:paraId="20511898"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x = 385</w:t>
      </w:r>
    </w:p>
    <w:p w14:paraId="62293624"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 xml:space="preserve">b) </w:t>
      </w:r>
      <w:proofErr w:type="gramStart"/>
      <w:r>
        <w:rPr>
          <w:sz w:val="26"/>
          <w:szCs w:val="26"/>
        </w:rPr>
        <w:t>x :</w:t>
      </w:r>
      <w:proofErr w:type="gramEnd"/>
      <w:r>
        <w:rPr>
          <w:sz w:val="26"/>
          <w:szCs w:val="26"/>
        </w:rPr>
        <w:t xml:space="preserve"> 11 = 87</w:t>
      </w:r>
    </w:p>
    <w:p w14:paraId="620EE263"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x = 87 × 11</w:t>
      </w:r>
    </w:p>
    <w:p w14:paraId="700FCB99"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x = 957</w:t>
      </w:r>
    </w:p>
    <w:p w14:paraId="2902B268" w14:textId="77777777" w:rsidR="00680132" w:rsidRDefault="00680132" w:rsidP="00680132">
      <w:pPr>
        <w:pStyle w:val="u3"/>
        <w:spacing w:beforeLines="50" w:before="120" w:beforeAutospacing="0" w:afterLines="50" w:after="120" w:afterAutospacing="0" w:line="360" w:lineRule="auto"/>
        <w:rPr>
          <w:rFonts w:ascii="Times New Roman" w:hAnsi="Times New Roman"/>
          <w:sz w:val="26"/>
          <w:szCs w:val="26"/>
        </w:rPr>
      </w:pPr>
      <w:r>
        <w:rPr>
          <w:rFonts w:ascii="Times New Roman" w:hAnsi="Times New Roman"/>
          <w:sz w:val="26"/>
          <w:szCs w:val="26"/>
        </w:rPr>
        <w:t>Giải vở bài tập Toán lớp 4 tập 1 trang 71 - Câu 4</w:t>
      </w:r>
    </w:p>
    <w:p w14:paraId="67830324"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Đúng ghi (Đ), sai ghi (S)</w:t>
      </w:r>
    </w:p>
    <w:tbl>
      <w:tblPr>
        <w:tblW w:w="485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ook w:val="04A0" w:firstRow="1" w:lastRow="0" w:firstColumn="1" w:lastColumn="0" w:noHBand="0" w:noVBand="1"/>
      </w:tblPr>
      <w:tblGrid>
        <w:gridCol w:w="8293"/>
        <w:gridCol w:w="903"/>
      </w:tblGrid>
      <w:tr w:rsidR="00680132" w14:paraId="7C5FF6DF" w14:textId="77777777" w:rsidTr="00680132">
        <w:trPr>
          <w:tblCellSpacing w:w="15" w:type="dxa"/>
        </w:trPr>
        <w:tc>
          <w:tcPr>
            <w:tcW w:w="4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1C613C"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a) Muốn nhân nhẩm một số có hai chữ số với 11 ta lấy chữ số hàng chục cộng với chữ số hàng đơn vị rồi viết tổng vào giữa hai số đã cho.</w:t>
            </w:r>
          </w:p>
        </w:tc>
        <w:tc>
          <w:tcPr>
            <w:tcW w:w="8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AF683"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 </w:t>
            </w:r>
          </w:p>
        </w:tc>
      </w:tr>
      <w:tr w:rsidR="00680132" w14:paraId="13BE6A4F" w14:textId="77777777" w:rsidTr="00680132">
        <w:trPr>
          <w:tblCellSpacing w:w="15" w:type="dxa"/>
        </w:trPr>
        <w:tc>
          <w:tcPr>
            <w:tcW w:w="4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8ECFD0" w14:textId="77777777" w:rsidR="00680132" w:rsidRDefault="00680132">
            <w:pPr>
              <w:spacing w:beforeLines="50" w:before="120" w:afterLines="50" w:after="120" w:line="360" w:lineRule="auto"/>
              <w:rPr>
                <w:rFonts w:ascii="Times New Roman" w:hAnsi="Times New Roman"/>
                <w:sz w:val="26"/>
                <w:szCs w:val="26"/>
              </w:rPr>
            </w:pPr>
            <w:proofErr w:type="gramStart"/>
            <w:r>
              <w:rPr>
                <w:rFonts w:ascii="Times New Roman" w:hAnsi="Times New Roman"/>
                <w:sz w:val="26"/>
                <w:szCs w:val="26"/>
                <w:lang w:bidi="ar"/>
              </w:rPr>
              <w:t>b)Muốn</w:t>
            </w:r>
            <w:proofErr w:type="gramEnd"/>
            <w:r>
              <w:rPr>
                <w:rFonts w:ascii="Times New Roman" w:hAnsi="Times New Roman"/>
                <w:sz w:val="26"/>
                <w:szCs w:val="26"/>
                <w:lang w:bidi="ar"/>
              </w:rPr>
              <w:t xml:space="preserve"> nhân nhẩm một số có hai chữ số với 11 ta lấy chữ số hàng chục cộng với chữ số hàng đơn vị, nếu tổng tìm được bé hơn 10 thì viết tổng vào giữa hai </w:t>
            </w:r>
            <w:r>
              <w:rPr>
                <w:rFonts w:ascii="Times New Roman" w:hAnsi="Times New Roman"/>
                <w:sz w:val="26"/>
                <w:szCs w:val="26"/>
                <w:lang w:bidi="ar"/>
              </w:rPr>
              <w:lastRenderedPageBreak/>
              <w:t>số của số đã cho.</w:t>
            </w:r>
          </w:p>
        </w:tc>
        <w:tc>
          <w:tcPr>
            <w:tcW w:w="8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C70958"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lastRenderedPageBreak/>
              <w:t> </w:t>
            </w:r>
          </w:p>
        </w:tc>
      </w:tr>
      <w:tr w:rsidR="00680132" w14:paraId="497A780F" w14:textId="77777777" w:rsidTr="00680132">
        <w:trPr>
          <w:tblCellSpacing w:w="15" w:type="dxa"/>
        </w:trPr>
        <w:tc>
          <w:tcPr>
            <w:tcW w:w="45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011D69"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c) Muốn nhân nhẩm một số có hai chữ số với 11 ta lấy chữ số hàng chục cộng với chữ số hàng đơn vị, nếu tổng tìm được lớn hơn hoặc bằng 10 thì viết tổng vào giữa hai số của số đã cho.</w:t>
            </w:r>
          </w:p>
        </w:tc>
        <w:tc>
          <w:tcPr>
            <w:tcW w:w="8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D20E46"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 </w:t>
            </w:r>
          </w:p>
        </w:tc>
      </w:tr>
    </w:tbl>
    <w:p w14:paraId="7A5CAF1D" w14:textId="77777777" w:rsidR="00680132" w:rsidRDefault="00680132" w:rsidP="00680132">
      <w:pPr>
        <w:pStyle w:val="ThngthngWeb"/>
        <w:spacing w:beforeLines="50" w:before="120" w:beforeAutospacing="0" w:afterLines="50" w:after="120" w:afterAutospacing="0" w:line="360" w:lineRule="auto"/>
        <w:rPr>
          <w:sz w:val="26"/>
          <w:szCs w:val="26"/>
        </w:rPr>
      </w:pPr>
      <w:r>
        <w:rPr>
          <w:rStyle w:val="Manh"/>
          <w:sz w:val="26"/>
          <w:szCs w:val="26"/>
        </w:rPr>
        <w:t>Phương pháp giải:</w:t>
      </w:r>
    </w:p>
    <w:p w14:paraId="50B6D94E" w14:textId="77777777" w:rsidR="00680132" w:rsidRDefault="00680132" w:rsidP="00680132">
      <w:pPr>
        <w:pStyle w:val="ThngthngWeb"/>
        <w:spacing w:beforeLines="50" w:before="120" w:beforeAutospacing="0" w:afterLines="50" w:after="120" w:afterAutospacing="0" w:line="360" w:lineRule="auto"/>
        <w:rPr>
          <w:sz w:val="26"/>
          <w:szCs w:val="26"/>
        </w:rPr>
      </w:pPr>
      <w:r>
        <w:rPr>
          <w:sz w:val="26"/>
          <w:szCs w:val="26"/>
        </w:rPr>
        <w:t>Muốn nhân nhẩm một số có hai chữ số với 11 ta lấy chữ số hàng chục cộng với chữ số hàng đơn vị, nếu tổng tìm được bé hơn 10 thì viết tổng vào giữa hai số của số đã cho.</w:t>
      </w:r>
    </w:p>
    <w:p w14:paraId="11BB6339" w14:textId="77777777" w:rsidR="00680132" w:rsidRDefault="00680132" w:rsidP="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 xml:space="preserve">Xem đáp án </w:t>
      </w:r>
    </w:p>
    <w:tbl>
      <w:tblPr>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ook w:val="04A0" w:firstRow="1" w:lastRow="0" w:firstColumn="1" w:lastColumn="0" w:noHBand="0" w:noVBand="1"/>
      </w:tblPr>
      <w:tblGrid>
        <w:gridCol w:w="8702"/>
        <w:gridCol w:w="778"/>
      </w:tblGrid>
      <w:tr w:rsidR="00680132" w14:paraId="51612A6D" w14:textId="77777777" w:rsidTr="00680132">
        <w:trPr>
          <w:tblCellSpacing w:w="15" w:type="dxa"/>
        </w:trPr>
        <w:tc>
          <w:tcPr>
            <w:tcW w:w="10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DA4C09"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a) Muốn nhân nhẩm một số có hai chữ số với 11 ta lấy chữ số hàng chục cộng với chữ số hàng đơn vị rồi viết tổng vào giữa hai số đã cho</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A3D64D"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S</w:t>
            </w:r>
          </w:p>
        </w:tc>
      </w:tr>
      <w:tr w:rsidR="00680132" w14:paraId="69356BFB" w14:textId="77777777" w:rsidTr="00680132">
        <w:trPr>
          <w:tblCellSpacing w:w="15" w:type="dxa"/>
        </w:trPr>
        <w:tc>
          <w:tcPr>
            <w:tcW w:w="10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A58B5D"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b) Muốn nhân nhẩm một số có hai chữ số với 11 ta lấy chữ số hàng chục cộng với chữ số hàng đơn vị, nếu tổng tìm được bé hơn 10 thì viết tổng vào giữa hai số của số đã cho</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E03A9D"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Đ</w:t>
            </w:r>
          </w:p>
        </w:tc>
      </w:tr>
      <w:tr w:rsidR="00680132" w14:paraId="252AA753" w14:textId="77777777" w:rsidTr="00680132">
        <w:trPr>
          <w:tblCellSpacing w:w="15" w:type="dxa"/>
        </w:trPr>
        <w:tc>
          <w:tcPr>
            <w:tcW w:w="10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7C58F2"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lang w:bidi="ar"/>
              </w:rPr>
              <w:t>c) Muốn nhan nhẩm một số có hai chữ số với 11 ta lấy chữ số hàng chục cộng với chữ số hàng đơn vị, nếu tổng tìm được lớn hơn hoặc bằng 10 thì viết tổng vào giữa hai số của số đã cho</w:t>
            </w:r>
          </w:p>
        </w:tc>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5A6D10CE" w14:textId="77777777" w:rsidR="00680132" w:rsidRDefault="00680132">
            <w:pPr>
              <w:spacing w:beforeLines="50" w:before="120" w:afterLines="50" w:after="120" w:line="360" w:lineRule="auto"/>
              <w:rPr>
                <w:rFonts w:ascii="Times New Roman" w:hAnsi="Times New Roman"/>
                <w:sz w:val="26"/>
                <w:szCs w:val="26"/>
              </w:rPr>
            </w:pPr>
            <w:r>
              <w:rPr>
                <w:rFonts w:ascii="Times New Roman" w:hAnsi="Times New Roman"/>
                <w:sz w:val="26"/>
                <w:szCs w:val="26"/>
              </w:rPr>
              <w:t>S</w:t>
            </w:r>
          </w:p>
        </w:tc>
      </w:tr>
    </w:tbl>
    <w:p w14:paraId="73B3C2FC" w14:textId="27176E1B" w:rsidR="00680132" w:rsidRDefault="00680132" w:rsidP="00680132">
      <w:pPr>
        <w:spacing w:beforeLines="50" w:before="120" w:afterLines="50" w:after="120" w:line="360" w:lineRule="auto"/>
        <w:jc w:val="both"/>
        <w:rPr>
          <w:rFonts w:ascii="Times New Roman" w:hAnsi="Times New Roman"/>
          <w:sz w:val="26"/>
          <w:szCs w:val="26"/>
        </w:rPr>
      </w:pPr>
    </w:p>
    <w:p w14:paraId="524C320F" w14:textId="77777777" w:rsidR="00680132" w:rsidRDefault="00680132" w:rsidP="00680132">
      <w:pPr>
        <w:spacing w:beforeLines="50" w:before="120" w:afterLines="50" w:after="120" w:line="360" w:lineRule="auto"/>
        <w:jc w:val="both"/>
        <w:rPr>
          <w:rFonts w:ascii="Times New Roman" w:hAnsi="Times New Roman"/>
          <w:sz w:val="26"/>
          <w:szCs w:val="26"/>
        </w:rPr>
      </w:pPr>
    </w:p>
    <w:p w14:paraId="230F8251" w14:textId="77777777" w:rsidR="006E34F2" w:rsidRDefault="006E34F2"/>
    <w:sectPr w:rsidR="006E34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0132"/>
    <w:rsid w:val="00680132"/>
    <w:rsid w:val="006E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6714"/>
  <w15:chartTrackingRefBased/>
  <w15:docId w15:val="{1541B70C-3080-452D-BADC-B8DEA914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80132"/>
    <w:pPr>
      <w:spacing w:after="0" w:line="240" w:lineRule="auto"/>
    </w:pPr>
    <w:rPr>
      <w:rFonts w:ascii="Calibri" w:eastAsia="SimSun" w:hAnsi="Calibri" w:cs="Times New Roman"/>
      <w:sz w:val="20"/>
      <w:szCs w:val="20"/>
      <w:lang w:eastAsia="zh-CN"/>
    </w:rPr>
  </w:style>
  <w:style w:type="paragraph" w:styleId="u3">
    <w:name w:val="heading 3"/>
    <w:next w:val="Binhthng"/>
    <w:link w:val="u3Char"/>
    <w:semiHidden/>
    <w:unhideWhenUsed/>
    <w:qFormat/>
    <w:rsid w:val="00680132"/>
    <w:pPr>
      <w:spacing w:before="100" w:beforeAutospacing="1" w:after="100" w:afterAutospacing="1" w:line="240" w:lineRule="auto"/>
      <w:outlineLvl w:val="2"/>
    </w:pPr>
    <w:rPr>
      <w:rFonts w:ascii="SimSun" w:eastAsia="SimSun" w:hAnsi="SimSun" w:cs="Times New Roman"/>
      <w:b/>
      <w:bCs/>
      <w:sz w:val="27"/>
      <w:szCs w:val="27"/>
      <w:lang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semiHidden/>
    <w:rsid w:val="00680132"/>
    <w:rPr>
      <w:rFonts w:ascii="SimSun" w:eastAsia="SimSun" w:hAnsi="SimSun" w:cs="Times New Roman"/>
      <w:b/>
      <w:bCs/>
      <w:sz w:val="27"/>
      <w:szCs w:val="27"/>
      <w:lang w:eastAsia="zh-CN"/>
    </w:rPr>
  </w:style>
  <w:style w:type="character" w:styleId="Siuktni">
    <w:name w:val="Hyperlink"/>
    <w:basedOn w:val="Phngmcinhcuaoanvn"/>
    <w:semiHidden/>
    <w:unhideWhenUsed/>
    <w:qFormat/>
    <w:rsid w:val="00680132"/>
    <w:rPr>
      <w:rFonts w:ascii="Arial" w:hAnsi="Arial" w:cs="Arial" w:hint="default"/>
      <w:color w:val="0000FF"/>
      <w:sz w:val="24"/>
      <w:szCs w:val="24"/>
      <w:u w:val="single"/>
    </w:rPr>
  </w:style>
  <w:style w:type="character" w:styleId="Manh">
    <w:name w:val="Strong"/>
    <w:basedOn w:val="Phngmcinhcuaoanvn"/>
    <w:qFormat/>
    <w:rsid w:val="00680132"/>
    <w:rPr>
      <w:rFonts w:ascii="Arial" w:hAnsi="Arial" w:cs="Arial" w:hint="default"/>
      <w:b/>
      <w:bCs/>
      <w:sz w:val="24"/>
      <w:szCs w:val="24"/>
    </w:rPr>
  </w:style>
  <w:style w:type="paragraph" w:styleId="ThngthngWeb">
    <w:name w:val="Normal (Web)"/>
    <w:semiHidden/>
    <w:unhideWhenUsed/>
    <w:rsid w:val="00680132"/>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vdoc.vn/data/image/2017/11/07/giai-vo-bai-tap-toan-4-bai-61-gioi-thieu-nhan-nham-so-co-hai-chu-so-voi-11.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Hiền Thúy</dc:creator>
  <cp:keywords/>
  <dc:description/>
  <cp:lastModifiedBy>Hiền Thúy</cp:lastModifiedBy>
  <cp:revision>1</cp:revision>
  <dcterms:created xsi:type="dcterms:W3CDTF">2022-03-02T08:08:00Z</dcterms:created>
  <dcterms:modified xsi:type="dcterms:W3CDTF">2022-03-02T08:09:00Z</dcterms:modified>
</cp:coreProperties>
</file>